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D1" w:rsidRPr="009F6AD1" w:rsidRDefault="00B658C7" w:rsidP="009F6AD1">
      <w:pPr>
        <w:tabs>
          <w:tab w:val="left" w:pos="945"/>
        </w:tabs>
        <w:jc w:val="center"/>
      </w:pPr>
      <w:r w:rsidRPr="009F6AD1">
        <w:rPr>
          <w:noProof/>
          <w:sz w:val="28"/>
        </w:rPr>
        <w:drawing>
          <wp:anchor distT="0" distB="0" distL="114300" distR="114300" simplePos="0" relativeHeight="251658752" behindDoc="1" locked="0" layoutInCell="1" allowOverlap="1" wp14:anchorId="0126DD63" wp14:editId="4B07D8A9">
            <wp:simplePos x="0" y="0"/>
            <wp:positionH relativeFrom="column">
              <wp:posOffset>-4445</wp:posOffset>
            </wp:positionH>
            <wp:positionV relativeFrom="paragraph">
              <wp:posOffset>-1026160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D:\OBMEN\АНЕКС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АНЕКС\Instag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D1" w:rsidRPr="009F6AD1">
        <w:rPr>
          <w:rFonts w:ascii="Constantia" w:eastAsia="Adobe Gothic Std B" w:hAnsi="Constantia"/>
          <w:b/>
          <w:color w:val="FF0000"/>
          <w:sz w:val="32"/>
          <w:szCs w:val="28"/>
        </w:rPr>
        <w:t>Ялта-Алупка-Ливадия-Севастополь-Бахчисарай-Массандра</w:t>
      </w:r>
    </w:p>
    <w:p w:rsidR="009F6AD1" w:rsidRPr="00A902A6" w:rsidRDefault="009F6AD1" w:rsidP="009F6AD1">
      <w:pPr>
        <w:pStyle w:val="af2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3.95pt;margin-top:1.35pt;width:370.25pt;height:28.8pt;z-index:251660288" fillcolor="#0070c0" strokeweight="1pt">
            <v:fill opacity=".75"/>
            <v:shadow color="#868686"/>
            <v:textpath style="font-family:&quot;Arial&quot;;font-size:28pt;font-weight:bold;v-text-kern:t" trim="t" fitpath="t" string="Романовы и Крым! "/>
          </v:shape>
        </w:pict>
      </w:r>
      <w:r w:rsidRPr="00C80AAB">
        <w:rPr>
          <w:rFonts w:ascii="Constantia" w:eastAsia="Adobe Gothic Std B" w:hAnsi="Constantia"/>
          <w:b/>
          <w:noProof/>
          <w:color w:val="FF0000"/>
          <w:sz w:val="28"/>
          <w:szCs w:val="28"/>
        </w:rPr>
        <w:pict>
          <v:shape id="_x0000_s1027" type="#_x0000_t136" style="position:absolute;margin-left:-7.2pt;margin-top:4.95pt;width:187.75pt;height:14.05pt;z-index:251661312" fillcolor="red">
            <v:shadow color="#868686"/>
            <v:textpath style="font-family:&quot;Arial&quot;;font-size:28pt;font-weight:bold;v-text-kern:t" trim="t" fitpath="t" string="16.10.2020-18.10.2020"/>
          </v:shape>
        </w:pict>
      </w:r>
    </w:p>
    <w:p w:rsidR="009F6AD1" w:rsidRPr="00BF60FC" w:rsidRDefault="009F6AD1" w:rsidP="009F6AD1">
      <w:pPr>
        <w:pStyle w:val="af2"/>
        <w:rPr>
          <w:sz w:val="36"/>
          <w:szCs w:val="36"/>
        </w:rPr>
      </w:pPr>
      <w:bookmarkStart w:id="0" w:name="_GoBack"/>
      <w:bookmarkEnd w:id="0"/>
    </w:p>
    <w:p w:rsidR="009F6AD1" w:rsidRPr="009F6AD1" w:rsidRDefault="009F6AD1" w:rsidP="009F6AD1">
      <w:pPr>
        <w:jc w:val="center"/>
        <w:rPr>
          <w:rFonts w:cs="Arial"/>
          <w:b/>
          <w:sz w:val="20"/>
          <w:szCs w:val="17"/>
        </w:rPr>
      </w:pPr>
      <w:r w:rsidRPr="009F6AD1">
        <w:rPr>
          <w:rFonts w:cs="Arial"/>
          <w:b/>
          <w:sz w:val="20"/>
          <w:szCs w:val="17"/>
        </w:rPr>
        <w:t xml:space="preserve">Программа посвящена визитам семьи Романовых на полуостров. Ежегодные поездки в Крым – это неизменная часть в жизни великой семьи.  Крым не был бы нынешним Крымом без уникального вклада Романовых в его развитие, без сооружения южнобережных дворцов, без строительства дорог, устройства  лечебных, образовательных и культурных учреждений, распоряжения о которых зачастую давались непосредственно царской семьей. Одна из дочерей императора Николая </w:t>
      </w:r>
      <w:r w:rsidRPr="009F6AD1">
        <w:rPr>
          <w:rFonts w:cs="Arial"/>
          <w:b/>
          <w:sz w:val="20"/>
          <w:szCs w:val="17"/>
          <w:lang w:val="en-US"/>
        </w:rPr>
        <w:t>II</w:t>
      </w:r>
      <w:r w:rsidRPr="009F6AD1">
        <w:rPr>
          <w:rFonts w:cs="Arial"/>
          <w:b/>
          <w:sz w:val="20"/>
          <w:szCs w:val="17"/>
        </w:rPr>
        <w:t xml:space="preserve"> записала в дневник: «в Петербурге служба, а в Крыму жизнь». Вот с этой жизнью мы и приглашаем Вас познакомиться. </w:t>
      </w:r>
    </w:p>
    <w:p w:rsidR="009F6AD1" w:rsidRPr="00FA428D" w:rsidRDefault="009F6AD1" w:rsidP="009F6AD1">
      <w:pPr>
        <w:rPr>
          <w:b/>
          <w:sz w:val="18"/>
          <w:szCs w:val="18"/>
        </w:rPr>
      </w:pPr>
      <w:r w:rsidRPr="00FA428D">
        <w:rPr>
          <w:b/>
          <w:sz w:val="18"/>
          <w:szCs w:val="18"/>
        </w:rPr>
        <w:t xml:space="preserve">Продолжительность тура:  3 дня/ 2 ночи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0178"/>
      </w:tblGrid>
      <w:tr w:rsidR="009F6AD1" w:rsidRPr="007527BE" w:rsidTr="00480AE8">
        <w:trPr>
          <w:trHeight w:val="112"/>
          <w:jc w:val="center"/>
        </w:trPr>
        <w:tc>
          <w:tcPr>
            <w:tcW w:w="11173" w:type="dxa"/>
            <w:gridSpan w:val="2"/>
            <w:shd w:val="clear" w:color="auto" w:fill="CCFFCC"/>
            <w:vAlign w:val="center"/>
          </w:tcPr>
          <w:p w:rsidR="009F6AD1" w:rsidRPr="007527BE" w:rsidRDefault="009F6AD1" w:rsidP="00480AE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527BE">
              <w:rPr>
                <w:rFonts w:ascii="Arial" w:hAnsi="Arial" w:cs="Arial"/>
                <w:b/>
                <w:sz w:val="16"/>
                <w:szCs w:val="16"/>
              </w:rPr>
              <w:t>П Р О Г Р А М М А   Т У Р А</w:t>
            </w:r>
            <w:r w:rsidRPr="007527B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</w:tr>
      <w:tr w:rsidR="009F6AD1" w:rsidRPr="00056143" w:rsidTr="00480AE8">
        <w:trPr>
          <w:trHeight w:val="257"/>
          <w:jc w:val="center"/>
        </w:trPr>
        <w:tc>
          <w:tcPr>
            <w:tcW w:w="995" w:type="dxa"/>
            <w:shd w:val="clear" w:color="auto" w:fill="CCFFCC"/>
            <w:vAlign w:val="center"/>
          </w:tcPr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15.10</w:t>
            </w:r>
            <w:r w:rsidRPr="00056143">
              <w:rPr>
                <w:rFonts w:ascii="Arial" w:hAnsi="Arial" w:cs="Arial"/>
                <w:b/>
                <w:sz w:val="17"/>
                <w:szCs w:val="17"/>
              </w:rPr>
              <w:t>.20</w:t>
            </w:r>
          </w:p>
          <w:p w:rsidR="009F6AD1" w:rsidRPr="00056143" w:rsidRDefault="009F6AD1" w:rsidP="00480AE8">
            <w:pPr>
              <w:jc w:val="center"/>
              <w:rPr>
                <w:b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sz w:val="17"/>
                <w:szCs w:val="17"/>
              </w:rPr>
              <w:t>Выезд</w:t>
            </w:r>
            <w:r w:rsidRPr="00056143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0178" w:type="dxa"/>
          </w:tcPr>
          <w:p w:rsidR="009F6AD1" w:rsidRPr="00056143" w:rsidRDefault="009F6AD1" w:rsidP="00480AE8">
            <w:pPr>
              <w:ind w:left="-46"/>
              <w:rPr>
                <w:rFonts w:cs="Arial"/>
                <w:b/>
                <w:color w:val="000000"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В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17.00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</w:t>
            </w:r>
            <w:r w:rsidRPr="006212D0">
              <w:rPr>
                <w:rFonts w:ascii="Arial" w:hAnsi="Arial" w:cs="Arial"/>
                <w:iCs/>
                <w:sz w:val="17"/>
                <w:szCs w:val="17"/>
              </w:rPr>
              <w:t>Основные населенные пункты посадки по пути: ст.Елизаветинская, п.Белозерный, г.Славянск на Кубани, ст. Анастасиевская, п.Светлый Путь, г.Темрюк, ст.Голубицкая.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Переезд в Ялту </w:t>
            </w:r>
            <w:r w:rsidRPr="006212D0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по Крымскому мосту.</w:t>
            </w:r>
          </w:p>
        </w:tc>
      </w:tr>
      <w:tr w:rsidR="009F6AD1" w:rsidRPr="007527BE" w:rsidTr="00480AE8">
        <w:trPr>
          <w:trHeight w:val="144"/>
          <w:jc w:val="center"/>
        </w:trPr>
        <w:tc>
          <w:tcPr>
            <w:tcW w:w="11173" w:type="dxa"/>
            <w:gridSpan w:val="2"/>
            <w:shd w:val="clear" w:color="auto" w:fill="CCFFCC"/>
            <w:vAlign w:val="center"/>
          </w:tcPr>
          <w:p w:rsidR="009F6AD1" w:rsidRPr="007527BE" w:rsidRDefault="009F6AD1" w:rsidP="00480AE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527BE">
              <w:rPr>
                <w:rFonts w:ascii="Arial" w:hAnsi="Arial" w:cs="Arial"/>
                <w:b/>
                <w:sz w:val="16"/>
                <w:szCs w:val="16"/>
              </w:rPr>
              <w:t>Дворцы и парки Романовых в Крыму (Алупка – Гаспра – Ливадия - Ялта)</w:t>
            </w:r>
          </w:p>
        </w:tc>
      </w:tr>
      <w:tr w:rsidR="009F6AD1" w:rsidRPr="00056143" w:rsidTr="00480AE8">
        <w:trPr>
          <w:trHeight w:val="555"/>
          <w:jc w:val="center"/>
        </w:trPr>
        <w:tc>
          <w:tcPr>
            <w:tcW w:w="995" w:type="dxa"/>
            <w:shd w:val="clear" w:color="auto" w:fill="CCFFCC"/>
            <w:vAlign w:val="center"/>
          </w:tcPr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16.10</w:t>
            </w:r>
            <w:r w:rsidRPr="00056143">
              <w:rPr>
                <w:rFonts w:ascii="Arial" w:hAnsi="Arial" w:cs="Arial"/>
                <w:b/>
                <w:sz w:val="17"/>
                <w:szCs w:val="17"/>
              </w:rPr>
              <w:t>.20</w:t>
            </w:r>
          </w:p>
          <w:p w:rsidR="009F6AD1" w:rsidRPr="00056143" w:rsidRDefault="009F6AD1" w:rsidP="00480AE8">
            <w:pPr>
              <w:jc w:val="center"/>
              <w:rPr>
                <w:b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sz w:val="17"/>
                <w:szCs w:val="17"/>
              </w:rPr>
              <w:t>1 день</w:t>
            </w:r>
            <w:r w:rsidRPr="00056143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0178" w:type="dxa"/>
          </w:tcPr>
          <w:p w:rsidR="009F6AD1" w:rsidRPr="00056143" w:rsidRDefault="009F6AD1" w:rsidP="00480AE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Прибытие в Ялту. Размещение в пансионате «Малахит». Отдых.  </w:t>
            </w:r>
            <w:r w:rsidRPr="00056143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 w:rsidRPr="00056143">
              <w:rPr>
                <w:rFonts w:ascii="Arial" w:hAnsi="Arial" w:cs="Arial"/>
                <w:b/>
                <w:color w:val="000000"/>
                <w:sz w:val="17"/>
                <w:szCs w:val="17"/>
              </w:rPr>
              <w:t>.</w:t>
            </w:r>
            <w:r w:rsidRPr="0005614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Отправление на экскурсию дорогой Великокняжеских дворцов. Из окон автобуса Вы увидите место, где был построен первый дворец для Романовых, полюбуетесь имениями великих князей -  Кичкине, Харакс, Дюльбер. 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>Посещение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Воронцовского дворца и парка в Алупке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, принадлежавших М.С.Воронцову, крестному сыну императрицы Екатерины II. Дворец считается  шедевром дворцово-паркового искусства. Вас ждёт знакомство с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Воронцовским дворцом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внутренним убранством дворца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, осмотрите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зимний сад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и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южный фасад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дворца, вход в который охраняют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скульптуры львов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знаменитого итальянского скульптора Джованно Бонани. 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Продолжением экскурсии станет прогулка по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Алупкинскому парку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. В этом творении человеческих рук и фантазии прижились сосны, кедры, платаны, пихты, магнолии, глицинии, олеандр, около двухсот видов растений. Гуляя по парку, Вы осмотрите цветники, фонтаны, поляны, укромные гроты, озера, водопады, малый и большой хаос.  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b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Благодаря М.С.Воронцову и Романовым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дегустацию Массандровских вин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9 марок из лучших вин Массандры, от сухих до десертных. 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Переезд к панорамной площадке на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мыс Ай-Тодор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. Отсюда мы совершим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пешеходную экскурсию к миниатюрному замку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– Ласточкино гнездо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Возврат в Ялту на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экскурсионном теплоходе вдоль Южного Берега Крыма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Свободное время для обеда (доп.плата)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Экскурсия в Белый</w:t>
            </w:r>
            <w:r w:rsidRPr="00056143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 </w:t>
            </w:r>
            <w:r w:rsidRPr="000561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императорский дворец в Ливадии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, который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является уникальной жемчужиной Южного берега Крыма. Купленное имение Александром 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>II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перейдёт по наследству 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Александру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056143">
              <w:rPr>
                <w:rFonts w:ascii="Arial" w:hAnsi="Arial" w:cs="Arial"/>
                <w:iCs/>
                <w:sz w:val="17"/>
                <w:szCs w:val="17"/>
                <w:lang w:val="en-US"/>
              </w:rPr>
              <w:t>III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, который скончается в Ливадии в 1894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году, и станет 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последним сооружением, воздвигнутым для семейства Романовых.  В феврале 1945 года здесь проходили заседания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Крымской (Ялтинской) конференции "Большой тройки".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Во время экскурсии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 </w:t>
            </w:r>
            <w:r w:rsidRPr="00056143">
              <w:rPr>
                <w:rFonts w:ascii="Arial" w:hAnsi="Arial" w:cs="Arial"/>
                <w:iCs/>
                <w:sz w:val="17"/>
                <w:szCs w:val="17"/>
                <w:lang w:val="en-US"/>
              </w:rPr>
              <w:t>III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. 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Посещение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Дворцовой Крестовоздвиженской церкви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- созданной в византийском стиле. Панихида по почившему государю Александру III, присяга нового русского императора Николая II и принятие православия будущей императрицы Александры Фёдоровны  состоялись в дворцовом храме. 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</w:p>
          <w:p w:rsidR="009F6AD1" w:rsidRPr="00056143" w:rsidRDefault="009F6AD1" w:rsidP="00480AE8">
            <w:pPr>
              <w:tabs>
                <w:tab w:val="left" w:pos="0"/>
                <w:tab w:val="left" w:pos="54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Обзорная пешеходная прогулка по набережной Ялты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Набережная Ялты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Возможен подъём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по Канатной дороге «Ялта-Горка» на холм Дарсан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.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Канатная дорога Ялта-Горка протянулась над центром Ялты и работает уже более 40-ка лет. Протяженность канатной дороги 600 м и перепад высот – 120 м. </w:t>
            </w:r>
          </w:p>
          <w:p w:rsidR="009F6AD1" w:rsidRPr="00056143" w:rsidRDefault="009F6AD1" w:rsidP="00480AE8">
            <w:pPr>
              <w:tabs>
                <w:tab w:val="left" w:pos="0"/>
                <w:tab w:val="left" w:pos="54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В Римско-католическом приходе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храме «Непорочного Зачатия Пресвятой Девы Марии»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ежедневно можно насладиться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звучанием органной музыки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. Великолепный инструмент чешской фирмы «Ригер Клосс» (32 регистра и 2604 труб) вместе с акустикой и атмосферой Храма создает неповторимые ощущения участия в вечном.</w:t>
            </w:r>
          </w:p>
        </w:tc>
      </w:tr>
      <w:tr w:rsidR="009F6AD1" w:rsidRPr="007527BE" w:rsidTr="00480AE8">
        <w:trPr>
          <w:trHeight w:val="176"/>
          <w:jc w:val="center"/>
        </w:trPr>
        <w:tc>
          <w:tcPr>
            <w:tcW w:w="11173" w:type="dxa"/>
            <w:gridSpan w:val="2"/>
            <w:shd w:val="clear" w:color="auto" w:fill="CCFFCC"/>
            <w:vAlign w:val="center"/>
          </w:tcPr>
          <w:p w:rsidR="009F6AD1" w:rsidRPr="007527BE" w:rsidRDefault="009F6AD1" w:rsidP="00480AE8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527BE">
              <w:rPr>
                <w:rFonts w:ascii="Arial" w:hAnsi="Arial" w:cs="Arial"/>
                <w:b/>
                <w:sz w:val="16"/>
                <w:szCs w:val="16"/>
              </w:rPr>
              <w:t>Летопись веков  (Севастополь – Бахчисарай)</w:t>
            </w:r>
          </w:p>
        </w:tc>
      </w:tr>
      <w:tr w:rsidR="009F6AD1" w:rsidRPr="00056143" w:rsidTr="00480AE8">
        <w:trPr>
          <w:trHeight w:val="555"/>
          <w:jc w:val="center"/>
        </w:trPr>
        <w:tc>
          <w:tcPr>
            <w:tcW w:w="995" w:type="dxa"/>
            <w:shd w:val="clear" w:color="auto" w:fill="CCFFCC"/>
            <w:vAlign w:val="center"/>
          </w:tcPr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sz w:val="17"/>
                <w:szCs w:val="17"/>
              </w:rPr>
              <w:t>7.10</w:t>
            </w:r>
            <w:r w:rsidRPr="00056143">
              <w:rPr>
                <w:rFonts w:ascii="Arial" w:hAnsi="Arial" w:cs="Arial"/>
                <w:b/>
                <w:sz w:val="17"/>
                <w:szCs w:val="17"/>
              </w:rPr>
              <w:t>.20</w:t>
            </w:r>
          </w:p>
          <w:p w:rsidR="009F6AD1" w:rsidRPr="00056143" w:rsidRDefault="009F6AD1" w:rsidP="00480AE8">
            <w:pPr>
              <w:jc w:val="center"/>
              <w:rPr>
                <w:b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sz w:val="17"/>
                <w:szCs w:val="17"/>
              </w:rPr>
              <w:t>2 день</w:t>
            </w:r>
          </w:p>
        </w:tc>
        <w:tc>
          <w:tcPr>
            <w:tcW w:w="10178" w:type="dxa"/>
          </w:tcPr>
          <w:p w:rsidR="009F6AD1" w:rsidRPr="00056143" w:rsidRDefault="009F6AD1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 w:rsidRPr="00056143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. 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По дороге, которые появлялись благодаря Романовым, Вы услышите экскурсию о достопримечательностях ЮБК. Из окон автобуса Вы увидите гору Кошку, Форосский храм, панораму на Ласпинскую бухту. Каждый приезд великой семьи начинался с посещения Севастополя, где император осматривал корабли Черноморского флота. После — представители Российского Императорского Дома могли отправиться в Херсонес.</w:t>
            </w:r>
          </w:p>
          <w:p w:rsidR="009F6AD1" w:rsidRPr="00056143" w:rsidRDefault="009F6AD1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Экскурсия в музей-заповедник Херсонес - 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город, основанный древними греками. Внесён в </w:t>
            </w:r>
            <w:hyperlink r:id="rId8" w:tooltip="Всемирное наследие" w:history="1">
              <w:r w:rsidRPr="00056143">
                <w:rPr>
                  <w:rFonts w:ascii="Arial" w:hAnsi="Arial" w:cs="Arial"/>
                  <w:iCs/>
                  <w:sz w:val="17"/>
                  <w:szCs w:val="17"/>
                </w:rPr>
                <w:t>список объектов Всемирного наследия ЮНЕСКО</w:t>
              </w:r>
            </w:hyperlink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. Во время экскурсии Вы пройдёте по улочкам древнего городища с сохранившимися мощными оборонительными стенами и башнями, остатками жилых домов, ремесленных мастерских, монетного двора, античного театра, христианских базилик.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Посещение Владимирского Собора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– одного из самых святых мест православных. На этом месте принимал  крещение князь Владимир в 988 году. Отсюда началось крещение Руси. 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Переезд в центр Севастополя.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Морская прогулка на экскурсионном катере по бухте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с осмотром военных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кораблей Черноморского флота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и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морского фасада Севастополя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. Первую такую экскурсию совершила ещё в 1787г. Екатерина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>II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.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Бухта — 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это главная достопримечательность морских городов. С воды </w:t>
            </w:r>
            <w:hyperlink r:id="rId9" w:history="1">
              <w:r w:rsidRPr="00056143">
                <w:rPr>
                  <w:rFonts w:ascii="Arial" w:hAnsi="Arial" w:cs="Arial"/>
                  <w:iCs/>
                  <w:sz w:val="17"/>
                  <w:szCs w:val="17"/>
                </w:rPr>
                <w:t>Севастополь</w:t>
              </w:r>
            </w:hyperlink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 совершенно другой, можно 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lastRenderedPageBreak/>
              <w:t>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</w:t>
            </w:r>
            <w:r>
              <w:rPr>
                <w:rFonts w:ascii="Arial" w:hAnsi="Arial" w:cs="Arial"/>
                <w:iCs/>
                <w:sz w:val="17"/>
                <w:szCs w:val="17"/>
              </w:rPr>
              <w:t>огое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др.</w:t>
            </w:r>
          </w:p>
          <w:p w:rsidR="009F6AD1" w:rsidRPr="00056143" w:rsidRDefault="009F6AD1" w:rsidP="00480AE8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17"/>
                <w:szCs w:val="17"/>
                <w:lang w:eastAsia="en-US"/>
              </w:rPr>
            </w:pPr>
            <w:r w:rsidRPr="00056143">
              <w:rPr>
                <w:b/>
                <w:iCs/>
                <w:sz w:val="17"/>
                <w:szCs w:val="17"/>
                <w:lang w:eastAsia="en-US"/>
              </w:rPr>
              <w:t>Военные корабли</w:t>
            </w:r>
            <w:r w:rsidRPr="00056143">
              <w:rPr>
                <w:iCs/>
                <w:sz w:val="17"/>
                <w:szCs w:val="17"/>
                <w:lang w:eastAsia="en-US"/>
              </w:rPr>
              <w:t xml:space="preserve">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подушке, малые ракетные корабли специализированной серии, новейшие фрегаты, диверсионно-разведывательные катера, подводные лодки.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Обзорная пешеходная экскурсия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с осмотром: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Графской пристани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и площади Нахимова,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Мемориала героям обороны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Севастополя 1941-1942гг с Вечным огнём и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Постом №1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, памятника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Затопленным кораблям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, первого памятника Севастополя –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памятника Казарскому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, прогулкой по Приморскому бульвару. 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b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Свободное время для обеда за доп.плату. </w:t>
            </w:r>
          </w:p>
          <w:p w:rsidR="009F6AD1" w:rsidRPr="00056143" w:rsidRDefault="009F6AD1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Переезд в Бахчисарай 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«Дворец в садах»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– бывшую столицу Крымского ханства. Дорога из Севастополя в Бахчисарай будет лежать через город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Инкерман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. Из окон автобуса Вы сможете рассмотреть Инкерманский пещерный монастырь и руины крепости Каламита.</w:t>
            </w:r>
          </w:p>
          <w:p w:rsidR="009F6AD1" w:rsidRPr="00056143" w:rsidRDefault="009F6AD1" w:rsidP="00480AE8">
            <w:pPr>
              <w:pStyle w:val="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17"/>
                <w:szCs w:val="17"/>
                <w:lang w:eastAsia="en-US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  <w:lang w:eastAsia="en-US"/>
              </w:rPr>
              <w:t>После присоединения Крыма к Российской империи венценосные особы дома Романовых считали своим непременным долгом посетить солнечный полуостров, а Бахчисарай стал обязательным пунктом их маршрута.</w:t>
            </w:r>
          </w:p>
          <w:p w:rsidR="009F6AD1" w:rsidRPr="00056143" w:rsidRDefault="009F6AD1" w:rsidP="00480AE8">
            <w:pPr>
              <w:pStyle w:val="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17"/>
                <w:szCs w:val="17"/>
                <w:lang w:eastAsia="en-US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  <w:lang w:eastAsia="en-US"/>
              </w:rPr>
              <w:t xml:space="preserve">Первой, в 1787 году, посетила Бахчисарай Екатерина II, об этом Вы услышите на экскурсии в Ханском дворце. 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Экскурсия в Ханский дворец в Бахчисарае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– бывшую резиденцию крымских ханов. Памятник восточной архитектуры, истории и культуры общемирового значения, единственный в мире образец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крымскотатарской дворцовой архитектуры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>. Во время экскурсии по нему будет возможнос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ть, 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познакомится со знаменитым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фонтаном слёз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, воспетым великим Пушкиным в поэме «Бахчисарайский фонтан», заглянуть в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гарем хана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, полюбоваться множеством внутренних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двориков, беседок и фонтанов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. Осмотрим фонтан-памятник, который появился на территории Ханского дворца после смерти императора Александра II, в память о нем. На дворцовой площади Александра III сажал каштаны, а также неоднократно дворец посещал и Николай II со своей семьёй. </w:t>
            </w:r>
          </w:p>
          <w:p w:rsidR="009F6AD1" w:rsidRPr="00056143" w:rsidRDefault="009F6AD1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Завершением этого экскурсионного дня будет </w:t>
            </w:r>
            <w:r w:rsidRPr="00056143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Ужин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из блюд национальной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  <w:u w:val="single"/>
              </w:rPr>
              <w:t>крымско-татарской кухни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. Здесь можно продегустировать продукцию Бахчисарайского винзавода.  Возвращение в Ялту. Свободное время.  </w:t>
            </w:r>
          </w:p>
          <w:p w:rsidR="009F6AD1" w:rsidRPr="00056143" w:rsidRDefault="009F6AD1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Возвращение в Ялту. </w:t>
            </w:r>
            <w:r w:rsidRPr="00056143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 Свободное время.  </w:t>
            </w:r>
          </w:p>
        </w:tc>
      </w:tr>
      <w:tr w:rsidR="009F6AD1" w:rsidRPr="0019655C" w:rsidTr="00480AE8">
        <w:trPr>
          <w:trHeight w:val="70"/>
          <w:jc w:val="center"/>
        </w:trPr>
        <w:tc>
          <w:tcPr>
            <w:tcW w:w="11173" w:type="dxa"/>
            <w:gridSpan w:val="2"/>
            <w:shd w:val="clear" w:color="auto" w:fill="CCFFCC"/>
            <w:vAlign w:val="center"/>
          </w:tcPr>
          <w:p w:rsidR="009F6AD1" w:rsidRPr="00FB71B1" w:rsidRDefault="009F6AD1" w:rsidP="00480A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Императорский дворец  </w:t>
            </w:r>
            <w:r w:rsidRPr="007527B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Массандра</w:t>
            </w:r>
            <w:r w:rsidRPr="007527B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F6AD1" w:rsidRPr="00056143" w:rsidTr="00480AE8">
        <w:trPr>
          <w:trHeight w:val="555"/>
          <w:jc w:val="center"/>
        </w:trPr>
        <w:tc>
          <w:tcPr>
            <w:tcW w:w="995" w:type="dxa"/>
            <w:shd w:val="clear" w:color="auto" w:fill="CCFFCC"/>
            <w:vAlign w:val="center"/>
          </w:tcPr>
          <w:p w:rsidR="009F6AD1" w:rsidRPr="00056143" w:rsidRDefault="009F6AD1" w:rsidP="00480AE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sz w:val="17"/>
                <w:szCs w:val="17"/>
              </w:rPr>
              <w:t>8.10</w:t>
            </w:r>
            <w:r w:rsidRPr="00056143">
              <w:rPr>
                <w:rFonts w:ascii="Arial" w:hAnsi="Arial" w:cs="Arial"/>
                <w:b/>
                <w:sz w:val="17"/>
                <w:szCs w:val="17"/>
              </w:rPr>
              <w:t>.20</w:t>
            </w: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sz w:val="17"/>
                <w:szCs w:val="17"/>
              </w:rPr>
              <w:t>3 день</w:t>
            </w:r>
          </w:p>
          <w:p w:rsidR="009F6AD1" w:rsidRPr="00056143" w:rsidRDefault="009F6AD1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178" w:type="dxa"/>
          </w:tcPr>
          <w:p w:rsidR="009F6AD1" w:rsidRPr="00056143" w:rsidRDefault="009F6AD1" w:rsidP="00480AE8">
            <w:pPr>
              <w:tabs>
                <w:tab w:val="left" w:pos="0"/>
                <w:tab w:val="left" w:pos="54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056143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 w:rsidRPr="00056143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. 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Освобождение номеров.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</w:p>
          <w:p w:rsidR="009F6AD1" w:rsidRPr="00056143" w:rsidRDefault="009F6AD1" w:rsidP="00480AE8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Переезд в п.Массандра, где Вас ждёт прогулка по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Массандровскому парку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и экскурсия во дворец Александра III  - один из интереснейших памятников архитектуры 19 века, построенный в стиле ЛюдовикаXIII – </w:t>
            </w:r>
            <w:r w:rsidRPr="00056143">
              <w:rPr>
                <w:rFonts w:ascii="Arial" w:hAnsi="Arial" w:cs="Arial"/>
                <w:b/>
                <w:iCs/>
                <w:sz w:val="17"/>
                <w:szCs w:val="17"/>
              </w:rPr>
              <w:t>Массандровский дворец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. 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Дворец строился для императора Александра III, хотя ему так и не удалось увидеть дворец в завершенном виде. По желанию его сына, Николая II, строительство дворца было завершено, и в память об отце дворец сохранил его имя. </w:t>
            </w:r>
            <w:r w:rsidRPr="00056143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Вас ждёт знакомство</w:t>
            </w: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 с архитектурой и внутренним убранством дворца.</w:t>
            </w:r>
          </w:p>
          <w:p w:rsidR="009F6AD1" w:rsidRPr="00056143" w:rsidRDefault="009F6AD1" w:rsidP="00480AE8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056143">
              <w:rPr>
                <w:rFonts w:ascii="Arial" w:hAnsi="Arial" w:cs="Arial"/>
                <w:iCs/>
                <w:sz w:val="17"/>
                <w:szCs w:val="17"/>
              </w:rPr>
              <w:t xml:space="preserve">Выезд в Краснодар. 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Демерджи. Далее наш автобус проедет по </w:t>
            </w:r>
            <w:r w:rsidRPr="000561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горно-троллейбусной трассе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занесённой в Красную книгу, из окон автобуса увидите </w:t>
            </w:r>
            <w:r w:rsidRPr="000561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памятник М.И.Кутузову и памятник троллейбусу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 w:rsidRPr="000561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городом Симферополь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и одним из древнейших городов Крыма – </w:t>
            </w:r>
            <w:r w:rsidRPr="000561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Белогорском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. Услышите рассказ о первой столице Крымского ханства </w:t>
            </w:r>
            <w:r w:rsidRPr="000561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городе Старый Крым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и посёлке  </w:t>
            </w:r>
            <w:r w:rsidRPr="000561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Коктебель. </w:t>
            </w:r>
          </w:p>
          <w:p w:rsidR="009F6AD1" w:rsidRPr="00056143" w:rsidRDefault="009F6AD1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А заканчивается наше путешествие по Крымскому полуострову осмотром из окон автобуса </w:t>
            </w:r>
            <w:r w:rsidRPr="000561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вечных городов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планеты </w:t>
            </w:r>
            <w:r w:rsidRPr="000561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Феодосии 25 веков и Керчи 26 веков</w:t>
            </w:r>
            <w:r w:rsidRPr="0005614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. Ориентировочное время прибытия в 24.00 </w:t>
            </w:r>
          </w:p>
          <w:p w:rsidR="009F6AD1" w:rsidRPr="00056143" w:rsidRDefault="009F6AD1" w:rsidP="00480AE8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056143">
              <w:rPr>
                <w:rFonts w:ascii="Arial" w:hAnsi="Arial" w:cs="Arial"/>
                <w:i/>
                <w:sz w:val="17"/>
                <w:szCs w:val="17"/>
              </w:rPr>
              <w:t>Нет больше Российской империи, давно не правят Романовы, но Крым по-прежнему хранит свидетельства их визитов.</w:t>
            </w:r>
          </w:p>
        </w:tc>
      </w:tr>
    </w:tbl>
    <w:p w:rsidR="009F6AD1" w:rsidRPr="009F6AD1" w:rsidRDefault="009F6AD1" w:rsidP="009F6AD1">
      <w:pPr>
        <w:jc w:val="both"/>
        <w:rPr>
          <w:rFonts w:cs="Arial"/>
          <w:bCs/>
          <w:color w:val="000000"/>
          <w:spacing w:val="7"/>
          <w:sz w:val="16"/>
          <w:szCs w:val="16"/>
        </w:rPr>
      </w:pPr>
      <w:r w:rsidRPr="00D11579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Проживание в пан.«Малахит</w:t>
      </w:r>
      <w:r w:rsidRPr="00D11579">
        <w:rPr>
          <w:rFonts w:ascii="Arial" w:hAnsi="Arial" w:cs="Arial"/>
          <w:bCs/>
          <w:color w:val="000080"/>
          <w:spacing w:val="7"/>
          <w:sz w:val="16"/>
          <w:szCs w:val="16"/>
        </w:rPr>
        <w:t>» г.Ялта</w:t>
      </w:r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 –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826"/>
        <w:gridCol w:w="864"/>
        <w:gridCol w:w="1690"/>
        <w:gridCol w:w="1569"/>
        <w:gridCol w:w="1730"/>
        <w:gridCol w:w="1742"/>
      </w:tblGrid>
      <w:tr w:rsidR="009F6AD1" w:rsidRPr="000C7BD7" w:rsidTr="00480AE8">
        <w:trPr>
          <w:gridAfter w:val="1"/>
          <w:wAfter w:w="1742" w:type="dxa"/>
          <w:trHeight w:val="7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0C7BD7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C7BD7">
              <w:rPr>
                <w:rFonts w:ascii="Arial CYR" w:hAnsi="Arial CYR" w:cs="Arial CYR"/>
                <w:b/>
                <w:bCs/>
                <w:sz w:val="22"/>
                <w:szCs w:val="22"/>
              </w:rPr>
              <w:t>Пансионат</w:t>
            </w:r>
          </w:p>
          <w:p w:rsidR="009F6AD1" w:rsidRPr="000C7BD7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en-US"/>
              </w:rPr>
            </w:pPr>
            <w:r w:rsidRPr="000C7BD7">
              <w:rPr>
                <w:rFonts w:ascii="Arial CYR" w:hAnsi="Arial CYR" w:cs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0C7BD7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Двухместный стандарт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0C7BD7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9F6AD1" w:rsidRPr="000C7BD7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BD7"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Двухкомнатный Полулюкс</w:t>
            </w:r>
          </w:p>
          <w:p w:rsidR="009F6AD1" w:rsidRPr="000C7BD7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0C7BD7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BD7">
              <w:rPr>
                <w:rFonts w:ascii="Arial CYR" w:hAnsi="Arial CYR" w:cs="Arial CYR"/>
                <w:b/>
                <w:bCs/>
                <w:sz w:val="18"/>
                <w:szCs w:val="18"/>
              </w:rPr>
              <w:t>размещение</w:t>
            </w:r>
          </w:p>
          <w:p w:rsidR="009F6AD1" w:rsidRPr="000C7BD7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BD7">
              <w:rPr>
                <w:rFonts w:ascii="Arial CYR" w:hAnsi="Arial CYR" w:cs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0C7BD7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9F6AD1" w:rsidRPr="000C7BD7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BD7"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Двухкомнатный</w:t>
            </w:r>
          </w:p>
          <w:p w:rsidR="009F6AD1" w:rsidRPr="000C7BD7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BD7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ЛЮКС </w:t>
            </w:r>
          </w:p>
        </w:tc>
      </w:tr>
      <w:tr w:rsidR="009F6AD1" w:rsidRPr="000C7BD7" w:rsidTr="00480AE8">
        <w:trPr>
          <w:gridAfter w:val="1"/>
          <w:wAfter w:w="1742" w:type="dxa"/>
          <w:trHeight w:val="32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0C7BD7" w:rsidRDefault="009F6AD1" w:rsidP="00480AE8">
            <w:pPr>
              <w:jc w:val="center"/>
              <w:rPr>
                <w:rFonts w:cs="Arial"/>
                <w:bCs/>
                <w:color w:val="000000"/>
                <w:spacing w:val="7"/>
                <w:sz w:val="16"/>
                <w:szCs w:val="16"/>
              </w:rPr>
            </w:pPr>
            <w:r w:rsidRPr="000C7BD7">
              <w:rPr>
                <w:rFonts w:ascii="Arial CYR" w:hAnsi="Arial CYR" w:cs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6212D0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8 500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6212D0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9 000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6212D0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10 000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6212D0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10 000</w:t>
            </w:r>
          </w:p>
        </w:tc>
      </w:tr>
      <w:tr w:rsidR="009F6AD1" w:rsidRPr="000C7BD7" w:rsidTr="00480AE8">
        <w:trPr>
          <w:gridAfter w:val="1"/>
          <w:wAfter w:w="1742" w:type="dxa"/>
          <w:trHeight w:val="32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0C7BD7" w:rsidRDefault="009F6AD1" w:rsidP="00480A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6212D0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6212D0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8 000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6212D0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D1" w:rsidRPr="006212D0" w:rsidRDefault="009F6AD1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9 000</w:t>
            </w:r>
          </w:p>
        </w:tc>
      </w:tr>
      <w:tr w:rsidR="009F6AD1" w:rsidRPr="00CD6011" w:rsidTr="0048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3466" w:type="dxa"/>
            <w:gridSpan w:val="2"/>
          </w:tcPr>
          <w:p w:rsidR="009F6AD1" w:rsidRDefault="009F6AD1" w:rsidP="00480AE8">
            <w:pPr>
              <w:tabs>
                <w:tab w:val="left" w:pos="945"/>
              </w:tabs>
              <w:rPr>
                <w:rFonts w:cs="Tahoma"/>
                <w:b/>
                <w:color w:val="000000"/>
                <w:sz w:val="19"/>
                <w:szCs w:val="19"/>
              </w:rPr>
            </w:pPr>
          </w:p>
          <w:p w:rsidR="009F6AD1" w:rsidRPr="00BF60FC" w:rsidRDefault="009F6AD1" w:rsidP="00480AE8">
            <w:pPr>
              <w:tabs>
                <w:tab w:val="left" w:pos="945"/>
              </w:tabs>
              <w:rPr>
                <w:rFonts w:cs="Tahoma"/>
                <w:b/>
                <w:color w:val="000000"/>
                <w:sz w:val="19"/>
                <w:szCs w:val="19"/>
              </w:rPr>
            </w:pPr>
            <w:r w:rsidRPr="00BF60FC">
              <w:rPr>
                <w:rFonts w:cs="Tahoma"/>
                <w:b/>
                <w:color w:val="000000"/>
                <w:sz w:val="19"/>
                <w:szCs w:val="19"/>
              </w:rPr>
              <w:t>В стоимость входит:</w:t>
            </w:r>
          </w:p>
          <w:p w:rsidR="009F6AD1" w:rsidRPr="00BF60FC" w:rsidRDefault="009F6AD1" w:rsidP="00480AE8">
            <w:pPr>
              <w:tabs>
                <w:tab w:val="left" w:pos="945"/>
              </w:tabs>
              <w:rPr>
                <w:rFonts w:cs="Tahoma"/>
                <w:color w:val="000000"/>
                <w:sz w:val="19"/>
                <w:szCs w:val="19"/>
              </w:rPr>
            </w:pPr>
            <w:r w:rsidRPr="00BF60FC">
              <w:rPr>
                <w:rFonts w:cs="Tahoma"/>
                <w:color w:val="000000"/>
                <w:sz w:val="19"/>
                <w:szCs w:val="19"/>
              </w:rPr>
              <w:t>Проезд на автобусе;</w:t>
            </w:r>
          </w:p>
          <w:p w:rsidR="009F6AD1" w:rsidRPr="00BF60FC" w:rsidRDefault="009F6AD1" w:rsidP="00480AE8">
            <w:pPr>
              <w:tabs>
                <w:tab w:val="left" w:pos="945"/>
              </w:tabs>
              <w:ind w:right="-108"/>
              <w:rPr>
                <w:rFonts w:cs="Tahoma"/>
                <w:color w:val="000000"/>
                <w:sz w:val="19"/>
                <w:szCs w:val="19"/>
              </w:rPr>
            </w:pPr>
            <w:r w:rsidRPr="00BF60FC">
              <w:rPr>
                <w:rFonts w:cs="Tahoma"/>
                <w:color w:val="000000"/>
                <w:sz w:val="19"/>
                <w:szCs w:val="19"/>
              </w:rPr>
              <w:t>Проживание;</w:t>
            </w:r>
          </w:p>
          <w:p w:rsidR="009F6AD1" w:rsidRPr="00BF60FC" w:rsidRDefault="009F6AD1" w:rsidP="00480AE8">
            <w:pPr>
              <w:tabs>
                <w:tab w:val="left" w:pos="945"/>
              </w:tabs>
              <w:rPr>
                <w:rFonts w:cs="Tahoma"/>
                <w:color w:val="000000"/>
                <w:sz w:val="19"/>
                <w:szCs w:val="19"/>
              </w:rPr>
            </w:pPr>
            <w:r w:rsidRPr="00BF60FC">
              <w:rPr>
                <w:rFonts w:cs="Tahoma"/>
                <w:color w:val="000000"/>
                <w:sz w:val="19"/>
                <w:szCs w:val="19"/>
              </w:rPr>
              <w:t>Питание (</w:t>
            </w:r>
            <w:r>
              <w:rPr>
                <w:rFonts w:cs="Tahoma"/>
                <w:color w:val="000000"/>
                <w:sz w:val="19"/>
                <w:szCs w:val="19"/>
              </w:rPr>
              <w:t>3 завтрака, 2 ужина</w:t>
            </w:r>
            <w:r w:rsidRPr="00BF60FC">
              <w:rPr>
                <w:rFonts w:cs="Tahoma"/>
                <w:color w:val="000000"/>
                <w:sz w:val="19"/>
                <w:szCs w:val="19"/>
              </w:rPr>
              <w:t>);</w:t>
            </w:r>
          </w:p>
          <w:p w:rsidR="009F6AD1" w:rsidRPr="00BF60FC" w:rsidRDefault="009F6AD1" w:rsidP="00480AE8">
            <w:pPr>
              <w:tabs>
                <w:tab w:val="left" w:pos="945"/>
              </w:tabs>
              <w:rPr>
                <w:rFonts w:cs="Tahoma"/>
                <w:color w:val="000000"/>
                <w:sz w:val="19"/>
                <w:szCs w:val="19"/>
              </w:rPr>
            </w:pPr>
            <w:r w:rsidRPr="00BF60FC">
              <w:rPr>
                <w:rFonts w:cs="Tahoma"/>
                <w:color w:val="000000"/>
                <w:sz w:val="19"/>
                <w:szCs w:val="19"/>
              </w:rPr>
              <w:t>Экскурсионное обслуживание;</w:t>
            </w:r>
          </w:p>
          <w:p w:rsidR="009F6AD1" w:rsidRPr="00BF60FC" w:rsidRDefault="009F6AD1" w:rsidP="00480AE8">
            <w:pPr>
              <w:tabs>
                <w:tab w:val="left" w:pos="945"/>
              </w:tabs>
              <w:rPr>
                <w:rFonts w:cs="Tahoma"/>
                <w:color w:val="000000"/>
                <w:sz w:val="19"/>
                <w:szCs w:val="19"/>
                <w:lang w:val="en-US"/>
              </w:rPr>
            </w:pPr>
            <w:r w:rsidRPr="00BF60FC">
              <w:rPr>
                <w:rFonts w:cs="Tahoma"/>
                <w:color w:val="000000"/>
                <w:sz w:val="19"/>
                <w:szCs w:val="19"/>
              </w:rPr>
              <w:t>Страховка.</w:t>
            </w:r>
          </w:p>
          <w:p w:rsidR="009F6AD1" w:rsidRPr="00CD6011" w:rsidRDefault="009F6AD1" w:rsidP="00480AE8">
            <w:pPr>
              <w:tabs>
                <w:tab w:val="left" w:pos="94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95" w:type="dxa"/>
            <w:gridSpan w:val="5"/>
          </w:tcPr>
          <w:p w:rsidR="009F6AD1" w:rsidRDefault="009F6AD1" w:rsidP="00480AE8">
            <w:pPr>
              <w:tabs>
                <w:tab w:val="left" w:pos="945"/>
              </w:tabs>
              <w:ind w:left="-108" w:firstLine="108"/>
              <w:rPr>
                <w:rFonts w:cs="Tahoma"/>
                <w:b/>
                <w:color w:val="000000"/>
                <w:sz w:val="19"/>
                <w:szCs w:val="19"/>
              </w:rPr>
            </w:pPr>
          </w:p>
          <w:p w:rsidR="009F6AD1" w:rsidRPr="00BF60FC" w:rsidRDefault="009F6AD1" w:rsidP="00480AE8">
            <w:pPr>
              <w:tabs>
                <w:tab w:val="left" w:pos="945"/>
              </w:tabs>
              <w:ind w:left="-108" w:firstLine="108"/>
              <w:rPr>
                <w:rFonts w:cs="Tahoma"/>
                <w:sz w:val="19"/>
                <w:szCs w:val="19"/>
              </w:rPr>
            </w:pPr>
            <w:r w:rsidRPr="00BF60FC">
              <w:rPr>
                <w:rFonts w:cs="Tahoma"/>
                <w:b/>
                <w:color w:val="000000"/>
                <w:sz w:val="19"/>
                <w:szCs w:val="19"/>
              </w:rPr>
              <w:t>Дополнительно оплачивается:</w:t>
            </w:r>
            <w:r w:rsidRPr="00BF60FC">
              <w:rPr>
                <w:rFonts w:cs="Tahoma"/>
                <w:sz w:val="19"/>
                <w:szCs w:val="19"/>
              </w:rPr>
              <w:t xml:space="preserve"> </w:t>
            </w:r>
          </w:p>
          <w:tbl>
            <w:tblPr>
              <w:tblW w:w="7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9"/>
              <w:gridCol w:w="1196"/>
              <w:gridCol w:w="1104"/>
              <w:gridCol w:w="1437"/>
            </w:tblGrid>
            <w:tr w:rsidR="009F6AD1" w:rsidRPr="00A4622F" w:rsidTr="00480AE8">
              <w:trPr>
                <w:trHeight w:val="197"/>
              </w:trPr>
              <w:tc>
                <w:tcPr>
                  <w:tcW w:w="3389" w:type="dxa"/>
                  <w:shd w:val="clear" w:color="auto" w:fill="auto"/>
                </w:tcPr>
                <w:p w:rsidR="009F6AD1" w:rsidRPr="00A4622F" w:rsidRDefault="009F6AD1" w:rsidP="00480AE8">
                  <w:pPr>
                    <w:tabs>
                      <w:tab w:val="left" w:pos="945"/>
                    </w:tabs>
                    <w:rPr>
                      <w:rFonts w:cs="Tahoma"/>
                      <w:sz w:val="18"/>
                      <w:szCs w:val="18"/>
                    </w:rPr>
                  </w:pPr>
                  <w:r w:rsidRPr="00A4622F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 w:rsidRPr="00A4622F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9F6AD1" w:rsidRPr="00A4622F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 w:rsidRPr="00A4622F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6AD1" w:rsidRPr="00A4622F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 w:rsidRPr="00A4622F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37" w:type="dxa"/>
                  <w:shd w:val="clear" w:color="auto" w:fill="auto"/>
                </w:tcPr>
                <w:p w:rsidR="009F6AD1" w:rsidRPr="00A4622F" w:rsidRDefault="009F6AD1" w:rsidP="00480AE8">
                  <w:pPr>
                    <w:tabs>
                      <w:tab w:val="left" w:pos="945"/>
                      <w:tab w:val="left" w:pos="3990"/>
                    </w:tabs>
                    <w:ind w:left="-121" w:firstLine="13"/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 w:rsidRPr="00A4622F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 w:rsidR="009F6AD1" w:rsidRPr="00A4622F" w:rsidTr="00480AE8">
              <w:trPr>
                <w:trHeight w:val="60"/>
              </w:trPr>
              <w:tc>
                <w:tcPr>
                  <w:tcW w:w="3389" w:type="dxa"/>
                  <w:shd w:val="clear" w:color="auto" w:fill="auto"/>
                </w:tcPr>
                <w:p w:rsidR="009F6AD1" w:rsidRPr="00CD6011" w:rsidRDefault="009F6AD1" w:rsidP="00480AE8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9F6AD1" w:rsidRPr="00CD60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6AD1" w:rsidRPr="00CD60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37" w:type="dxa"/>
                  <w:shd w:val="clear" w:color="auto" w:fill="auto"/>
                </w:tcPr>
                <w:p w:rsidR="009F6AD1" w:rsidRPr="00CD60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9F6AD1" w:rsidRPr="00A4622F" w:rsidTr="00480AE8">
              <w:trPr>
                <w:trHeight w:val="65"/>
              </w:trPr>
              <w:tc>
                <w:tcPr>
                  <w:tcW w:w="3389" w:type="dxa"/>
                  <w:shd w:val="clear" w:color="auto" w:fill="auto"/>
                </w:tcPr>
                <w:p w:rsidR="009F6AD1" w:rsidRPr="00DB1511" w:rsidRDefault="009F6AD1" w:rsidP="00480AE8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DB1511"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9F6AD1" w:rsidRPr="00DB15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DB1511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6AD1" w:rsidRPr="00DB15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DB1511"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7" w:type="dxa"/>
                  <w:shd w:val="clear" w:color="auto" w:fill="auto"/>
                </w:tcPr>
                <w:p w:rsidR="009F6AD1" w:rsidRPr="00DB15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DB1511"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 w:rsidR="009F6AD1" w:rsidRPr="00A4622F" w:rsidTr="00480AE8">
              <w:trPr>
                <w:trHeight w:val="65"/>
              </w:trPr>
              <w:tc>
                <w:tcPr>
                  <w:tcW w:w="3389" w:type="dxa"/>
                  <w:shd w:val="clear" w:color="auto" w:fill="auto"/>
                </w:tcPr>
                <w:p w:rsidR="009F6AD1" w:rsidRPr="00DB1511" w:rsidRDefault="009F6AD1" w:rsidP="00480AE8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9F6AD1" w:rsidRPr="00D11579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6AD1" w:rsidRPr="00CD60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37" w:type="dxa"/>
                  <w:shd w:val="clear" w:color="auto" w:fill="auto"/>
                </w:tcPr>
                <w:p w:rsidR="009F6AD1" w:rsidRPr="00CD60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 w:rsidR="009F6AD1" w:rsidRPr="00A4622F" w:rsidTr="00480AE8">
              <w:trPr>
                <w:trHeight w:val="65"/>
              </w:trPr>
              <w:tc>
                <w:tcPr>
                  <w:tcW w:w="3389" w:type="dxa"/>
                  <w:shd w:val="clear" w:color="auto" w:fill="auto"/>
                </w:tcPr>
                <w:p w:rsidR="009F6AD1" w:rsidRPr="00FB71B1" w:rsidRDefault="009F6AD1" w:rsidP="00480AE8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B71B1">
                    <w:rPr>
                      <w:rFonts w:cs="Tahoma"/>
                      <w:color w:val="000000"/>
                      <w:sz w:val="20"/>
                      <w:szCs w:val="20"/>
                    </w:rPr>
                    <w:t>Ливадийский дворец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9F6AD1" w:rsidRPr="00FB71B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B71B1"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6AD1" w:rsidRPr="00FB71B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B71B1"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37" w:type="dxa"/>
                  <w:shd w:val="clear" w:color="auto" w:fill="auto"/>
                </w:tcPr>
                <w:p w:rsidR="009F6AD1" w:rsidRPr="00FB71B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B71B1"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9F6AD1" w:rsidRPr="00A4622F" w:rsidTr="00480AE8">
              <w:trPr>
                <w:trHeight w:val="65"/>
              </w:trPr>
              <w:tc>
                <w:tcPr>
                  <w:tcW w:w="3389" w:type="dxa"/>
                  <w:shd w:val="clear" w:color="auto" w:fill="auto"/>
                </w:tcPr>
                <w:p w:rsidR="009F6AD1" w:rsidRPr="00D11579" w:rsidRDefault="009F6AD1" w:rsidP="00480AE8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Музей-заповедник Херсонес 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9F6AD1" w:rsidRPr="00D11579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6AD1" w:rsidRPr="00D11579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437" w:type="dxa"/>
                  <w:shd w:val="clear" w:color="auto" w:fill="auto"/>
                </w:tcPr>
                <w:p w:rsidR="009F6AD1" w:rsidRPr="00D11579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9F6AD1" w:rsidRPr="00A4622F" w:rsidTr="00480AE8">
              <w:trPr>
                <w:trHeight w:val="65"/>
              </w:trPr>
              <w:tc>
                <w:tcPr>
                  <w:tcW w:w="3389" w:type="dxa"/>
                  <w:shd w:val="clear" w:color="auto" w:fill="auto"/>
                </w:tcPr>
                <w:p w:rsidR="009F6AD1" w:rsidRPr="00CD6011" w:rsidRDefault="009F6AD1" w:rsidP="00480AE8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9F6AD1" w:rsidRPr="00D11579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6AD1" w:rsidRPr="00CD60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37" w:type="dxa"/>
                  <w:shd w:val="clear" w:color="auto" w:fill="auto"/>
                </w:tcPr>
                <w:p w:rsidR="009F6AD1" w:rsidRPr="00CD60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 w:rsidR="009F6AD1" w:rsidRPr="00A4622F" w:rsidTr="00480AE8">
              <w:trPr>
                <w:trHeight w:val="65"/>
              </w:trPr>
              <w:tc>
                <w:tcPr>
                  <w:tcW w:w="3389" w:type="dxa"/>
                  <w:shd w:val="clear" w:color="auto" w:fill="auto"/>
                </w:tcPr>
                <w:p w:rsidR="009F6AD1" w:rsidRPr="00056143" w:rsidRDefault="009F6AD1" w:rsidP="00480AE8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056143">
                    <w:rPr>
                      <w:rFonts w:cs="Tahoma"/>
                      <w:color w:val="000000"/>
                      <w:sz w:val="20"/>
                      <w:szCs w:val="20"/>
                    </w:rPr>
                    <w:t>Ханский дворец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9F6AD1" w:rsidRPr="00056143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056143"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6AD1" w:rsidRPr="00056143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056143">
                    <w:rPr>
                      <w:rFonts w:cs="Tahom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437" w:type="dxa"/>
                  <w:shd w:val="clear" w:color="auto" w:fill="auto"/>
                </w:tcPr>
                <w:p w:rsidR="009F6AD1" w:rsidRPr="00056143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056143"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9F6AD1" w:rsidRPr="00A4622F" w:rsidTr="00480AE8">
              <w:trPr>
                <w:trHeight w:val="65"/>
              </w:trPr>
              <w:tc>
                <w:tcPr>
                  <w:tcW w:w="3389" w:type="dxa"/>
                  <w:shd w:val="clear" w:color="auto" w:fill="auto"/>
                </w:tcPr>
                <w:p w:rsidR="009F6AD1" w:rsidRPr="00FB71B1" w:rsidRDefault="009F6AD1" w:rsidP="00480AE8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Массандровский </w:t>
                  </w: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дворец                    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9F6AD1" w:rsidRPr="00CD60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6AD1" w:rsidRPr="00CD60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37" w:type="dxa"/>
                  <w:shd w:val="clear" w:color="auto" w:fill="auto"/>
                </w:tcPr>
                <w:p w:rsidR="009F6AD1" w:rsidRPr="00CD6011" w:rsidRDefault="009F6AD1" w:rsidP="00480AE8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CD6011"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</w:tbl>
          <w:p w:rsidR="009F6AD1" w:rsidRPr="00CD6011" w:rsidRDefault="009F6AD1" w:rsidP="00480AE8">
            <w:pPr>
              <w:tabs>
                <w:tab w:val="left" w:pos="180"/>
                <w:tab w:val="left" w:pos="945"/>
                <w:tab w:val="left" w:pos="3990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9F6AD1" w:rsidRPr="006212D0" w:rsidRDefault="009F6AD1" w:rsidP="009F6AD1">
      <w:pPr>
        <w:tabs>
          <w:tab w:val="left" w:pos="945"/>
        </w:tabs>
        <w:rPr>
          <w:rFonts w:cs="Tahoma"/>
          <w:b/>
          <w:color w:val="000000"/>
          <w:sz w:val="18"/>
          <w:szCs w:val="18"/>
        </w:rPr>
      </w:pPr>
    </w:p>
    <w:p w:rsidR="009F6AD1" w:rsidRDefault="009F6AD1" w:rsidP="009F6AD1">
      <w:pPr>
        <w:tabs>
          <w:tab w:val="left" w:pos="945"/>
        </w:tabs>
        <w:rPr>
          <w:rFonts w:ascii="Arial" w:hAnsi="Arial" w:cs="Arial"/>
          <w:i/>
          <w:iCs/>
          <w:color w:val="000000"/>
          <w:sz w:val="16"/>
          <w:szCs w:val="16"/>
        </w:rPr>
      </w:pPr>
      <w:r w:rsidRPr="00AB267A">
        <w:rPr>
          <w:rFonts w:cs="Tahoma"/>
          <w:b/>
          <w:color w:val="000000"/>
          <w:sz w:val="18"/>
          <w:szCs w:val="18"/>
        </w:rPr>
        <w:t xml:space="preserve">Необходимые документы: </w:t>
      </w:r>
      <w:r w:rsidRPr="00CD6011">
        <w:rPr>
          <w:rFonts w:ascii="Arial" w:hAnsi="Arial" w:cs="Arial"/>
          <w:b/>
          <w:sz w:val="16"/>
          <w:szCs w:val="16"/>
        </w:rPr>
        <w:t xml:space="preserve"> </w:t>
      </w:r>
      <w:r w:rsidRPr="00AB267A">
        <w:rPr>
          <w:rFonts w:ascii="Arial" w:hAnsi="Arial" w:cs="Arial"/>
          <w:b/>
          <w:sz w:val="16"/>
          <w:szCs w:val="16"/>
        </w:rPr>
        <w:t xml:space="preserve">- </w:t>
      </w:r>
      <w:r w:rsidRPr="00AB267A">
        <w:rPr>
          <w:rFonts w:cs="Tahoma"/>
          <w:color w:val="000000"/>
          <w:sz w:val="18"/>
          <w:szCs w:val="18"/>
        </w:rPr>
        <w:t>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</w:t>
      </w:r>
    </w:p>
    <w:p w:rsidR="009F6AD1" w:rsidRPr="0048442B" w:rsidRDefault="009F6AD1" w:rsidP="009F6AD1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F6AD1" w:rsidRDefault="009F6AD1" w:rsidP="009F6AD1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A4622F">
        <w:rPr>
          <w:rFonts w:ascii="Arial" w:hAnsi="Arial" w:cs="Arial"/>
          <w:i/>
          <w:iCs/>
          <w:color w:val="000000"/>
          <w:sz w:val="16"/>
          <w:szCs w:val="16"/>
        </w:rPr>
        <w:t xml:space="preserve">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 </w:t>
      </w:r>
    </w:p>
    <w:p w:rsidR="00FE38FC" w:rsidRPr="009F6AD1" w:rsidRDefault="009F6AD1" w:rsidP="009F6AD1">
      <w:pPr>
        <w:tabs>
          <w:tab w:val="left" w:pos="945"/>
        </w:tabs>
        <w:jc w:val="center"/>
        <w:rPr>
          <w:rFonts w:ascii="Arial" w:hAnsi="Arial" w:cs="Arial"/>
          <w:b/>
          <w:sz w:val="16"/>
          <w:szCs w:val="16"/>
        </w:rPr>
      </w:pPr>
      <w:r w:rsidRPr="00A4622F">
        <w:rPr>
          <w:rFonts w:ascii="Arial" w:hAnsi="Arial" w:cs="Arial"/>
          <w:i/>
          <w:iCs/>
          <w:color w:val="000000"/>
          <w:sz w:val="16"/>
          <w:szCs w:val="16"/>
        </w:rPr>
        <w:t>Фирма не несет ответственность за изменения стоимости входных билетов в объектах по маршруту!</w:t>
      </w:r>
    </w:p>
    <w:p w:rsidR="00FE38FC" w:rsidRDefault="00FE38FC">
      <w:pPr>
        <w:tabs>
          <w:tab w:val="left" w:pos="945"/>
        </w:tabs>
        <w:jc w:val="center"/>
      </w:pPr>
    </w:p>
    <w:sectPr w:rsidR="00FE38FC">
      <w:headerReference w:type="default" r:id="rId10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20" w:rsidRDefault="009A3220">
      <w:r>
        <w:separator/>
      </w:r>
    </w:p>
  </w:endnote>
  <w:endnote w:type="continuationSeparator" w:id="0">
    <w:p w:rsidR="009A3220" w:rsidRDefault="009A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20" w:rsidRDefault="009A3220">
      <w:r>
        <w:separator/>
      </w:r>
    </w:p>
  </w:footnote>
  <w:footnote w:type="continuationSeparator" w:id="0">
    <w:p w:rsidR="009A3220" w:rsidRDefault="009A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9C521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 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F6AD1" w:rsidRDefault="009F6AD1">
          <w:pPr>
            <w:jc w:val="center"/>
          </w:pPr>
          <w:hyperlink r:id="rId1">
            <w:r w:rsidR="00DA2693">
              <w:rPr>
                <w:rStyle w:val="ListLabel7"/>
              </w:rPr>
              <w:t>www</w:t>
            </w:r>
            <w:r w:rsidR="00DA2693" w:rsidRPr="009F6AD1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anex</w:t>
            </w:r>
            <w:r w:rsidR="00DA2693" w:rsidRPr="009F6AD1">
              <w:rPr>
                <w:rStyle w:val="ListLabel7"/>
                <w:lang w:val="ru-RU"/>
              </w:rPr>
              <w:t>-</w:t>
            </w:r>
            <w:r w:rsidR="00DA2693">
              <w:rPr>
                <w:rStyle w:val="ListLabel7"/>
              </w:rPr>
              <w:t>krasnodar</w:t>
            </w:r>
            <w:r w:rsidR="00DA2693" w:rsidRPr="009F6AD1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ru</w:t>
            </w:r>
          </w:hyperlink>
          <w:r w:rsidR="00DA2693" w:rsidRPr="009F6AD1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r w:rsidR="00B658C7" w:rsidRPr="009F6AD1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</w:p>
        <w:p w:rsidR="00214079" w:rsidRDefault="009F6AD1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9F6AD1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GnIg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214079"/>
    <w:rsid w:val="008A368F"/>
    <w:rsid w:val="00927899"/>
    <w:rsid w:val="009A3220"/>
    <w:rsid w:val="009C5215"/>
    <w:rsid w:val="009F6AD1"/>
    <w:rsid w:val="00AC3AED"/>
    <w:rsid w:val="00B658C7"/>
    <w:rsid w:val="00D508FC"/>
    <w:rsid w:val="00DA2693"/>
    <w:rsid w:val="00E80B74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9F6A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9F6A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0%BC%D0%B8%D1%80%D0%BD%D0%BE%D0%B5_%D0%BD%D0%B0%D1%81%D0%BB%D0%B5%D0%B4%D0%B8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rymoteka.com/sevastopol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2019-03-14T16:00:00Z</cp:lastPrinted>
  <dcterms:created xsi:type="dcterms:W3CDTF">2020-03-19T14:28:00Z</dcterms:created>
  <dcterms:modified xsi:type="dcterms:W3CDTF">2020-03-19T14:28:00Z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