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6A" w:rsidRPr="002C007B" w:rsidRDefault="002C007B" w:rsidP="00A20F6A">
      <w:pPr>
        <w:pStyle w:val="3"/>
        <w:shd w:val="clear" w:color="auto" w:fill="0099FF"/>
        <w:jc w:val="center"/>
        <w:rPr>
          <w:rFonts w:ascii="Arial" w:hAnsi="Arial" w:cs="Arial"/>
          <w:caps/>
          <w:color w:val="FFFFFF"/>
          <w:sz w:val="36"/>
          <w:szCs w:val="36"/>
        </w:rPr>
      </w:pPr>
      <w:r>
        <w:rPr>
          <w:rFonts w:ascii="Arial" w:hAnsi="Arial" w:cs="Arial"/>
          <w:caps/>
          <w:color w:val="FFFFFF"/>
          <w:sz w:val="36"/>
          <w:szCs w:val="36"/>
        </w:rPr>
        <w:t xml:space="preserve">Тур в Крым </w:t>
      </w:r>
      <w:r w:rsidR="00A20F6A" w:rsidRPr="002C007B">
        <w:rPr>
          <w:rFonts w:ascii="Arial" w:hAnsi="Arial" w:cs="Arial"/>
          <w:caps/>
          <w:color w:val="FFFFFF"/>
          <w:sz w:val="36"/>
          <w:szCs w:val="36"/>
        </w:rPr>
        <w:t>...ДВОРЦЫ И ПАРКИ КРЫМА... 20-22.03.2020</w:t>
      </w:r>
    </w:p>
    <w:p w:rsidR="00A20F6A" w:rsidRDefault="00A20F6A" w:rsidP="00A20F6A">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15" name="Рисунок 15" descr="Парк Парадиз в Партените">
              <a:hlinkClick xmlns:a="http://schemas.openxmlformats.org/drawingml/2006/main" r:id="rId8" tooltip="&quot;Парк Парадиз в Партенит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рк Парадиз в Партените">
                      <a:hlinkClick r:id="rId8" tooltip="&quot;Парк Парадиз в Партенит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3" name="Рисунок 13" descr="Массандровский дворец">
              <a:hlinkClick xmlns:a="http://schemas.openxmlformats.org/drawingml/2006/main" r:id="rId10" tooltip="&quot;Массандровский дворе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ассандровский дворец">
                      <a:hlinkClick r:id="rId10" tooltip="&quot;Массандровский дворец&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1" name="Рисунок 11" descr="Ласточкино гнездо">
              <a:hlinkClick xmlns:a="http://schemas.openxmlformats.org/drawingml/2006/main" r:id="rId12" tooltip="&quot;Ласточкино гнезд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асточкино гнездо">
                      <a:hlinkClick r:id="rId12" tooltip="&quot;Ласточкино гнездо&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A20F6A" w:rsidRDefault="00A20F6A" w:rsidP="00A20F6A">
      <w:pPr>
        <w:pStyle w:val="3"/>
        <w:shd w:val="clear" w:color="auto" w:fill="0099FF"/>
        <w:jc w:val="both"/>
        <w:rPr>
          <w:rFonts w:ascii="Arial" w:hAnsi="Arial" w:cs="Arial"/>
          <w:color w:val="FFFFFF"/>
          <w:sz w:val="18"/>
          <w:szCs w:val="18"/>
        </w:rPr>
      </w:pPr>
      <w:r>
        <w:rPr>
          <w:rFonts w:ascii="Arial" w:hAnsi="Arial" w:cs="Arial"/>
          <w:color w:val="FFFFFF"/>
          <w:sz w:val="18"/>
          <w:szCs w:val="18"/>
        </w:rPr>
        <w:t>1 день</w:t>
      </w:r>
    </w:p>
    <w:p w:rsidR="00A20F6A" w:rsidRDefault="00A20F6A" w:rsidP="00A20F6A">
      <w:pPr>
        <w:pStyle w:val="a6"/>
        <w:shd w:val="clear" w:color="auto" w:fill="FFFFFF"/>
        <w:spacing w:before="150" w:after="150"/>
        <w:jc w:val="both"/>
        <w:rPr>
          <w:color w:val="363636"/>
          <w:sz w:val="18"/>
          <w:szCs w:val="18"/>
        </w:rPr>
      </w:pPr>
      <w:r>
        <w:rPr>
          <w:b/>
          <w:bCs/>
          <w:color w:val="363636"/>
          <w:sz w:val="18"/>
          <w:szCs w:val="18"/>
        </w:rPr>
        <w:t>Сбор 19.03 в 19:00. Выезд из Краснодара в 19:30 от магазина «МАГНИТ - КОСМЕТИК»</w:t>
      </w:r>
      <w:r>
        <w:rPr>
          <w:color w:val="363636"/>
          <w:sz w:val="18"/>
          <w:szCs w:val="18"/>
        </w:rPr>
        <w:t xml:space="preserve"> (ул. </w:t>
      </w:r>
      <w:proofErr w:type="gramStart"/>
      <w:r>
        <w:rPr>
          <w:color w:val="363636"/>
          <w:sz w:val="18"/>
          <w:szCs w:val="18"/>
        </w:rPr>
        <w:t>Ставропольская</w:t>
      </w:r>
      <w:proofErr w:type="gramEnd"/>
      <w:r>
        <w:rPr>
          <w:color w:val="363636"/>
          <w:sz w:val="18"/>
          <w:szCs w:val="18"/>
        </w:rPr>
        <w:t xml:space="preserve"> 86, район «Вещевого» рынка, через дорогу напротив сквера). Ночной переезд. Прибытие в Ялту утром. </w:t>
      </w:r>
      <w:r>
        <w:rPr>
          <w:b/>
          <w:bCs/>
          <w:color w:val="363636"/>
          <w:sz w:val="18"/>
          <w:szCs w:val="18"/>
        </w:rPr>
        <w:t>Размещение.</w:t>
      </w:r>
      <w:r>
        <w:rPr>
          <w:color w:val="363636"/>
          <w:sz w:val="18"/>
          <w:szCs w:val="18"/>
        </w:rPr>
        <w:t> Небольшой отдых. </w:t>
      </w:r>
      <w:r>
        <w:rPr>
          <w:b/>
          <w:bCs/>
          <w:color w:val="363636"/>
          <w:sz w:val="18"/>
          <w:szCs w:val="18"/>
        </w:rPr>
        <w:t>Завтрак.</w:t>
      </w:r>
      <w:r>
        <w:rPr>
          <w:color w:val="363636"/>
          <w:sz w:val="18"/>
          <w:szCs w:val="18"/>
        </w:rPr>
        <w:t> </w:t>
      </w:r>
      <w:r>
        <w:rPr>
          <w:b/>
          <w:bCs/>
          <w:color w:val="363636"/>
          <w:sz w:val="18"/>
          <w:szCs w:val="18"/>
        </w:rPr>
        <w:t> Экскурсия </w:t>
      </w:r>
      <w:r>
        <w:rPr>
          <w:b/>
          <w:bCs/>
          <w:color w:val="FF0000"/>
          <w:sz w:val="18"/>
          <w:szCs w:val="18"/>
        </w:rPr>
        <w:t>«Весенняя ск</w:t>
      </w:r>
      <w:bookmarkStart w:id="0" w:name="_GoBack"/>
      <w:bookmarkEnd w:id="0"/>
      <w:r>
        <w:rPr>
          <w:b/>
          <w:bCs/>
          <w:color w:val="FF0000"/>
          <w:sz w:val="18"/>
          <w:szCs w:val="18"/>
        </w:rPr>
        <w:t xml:space="preserve">азка </w:t>
      </w:r>
      <w:proofErr w:type="spellStart"/>
      <w:r>
        <w:rPr>
          <w:b/>
          <w:bCs/>
          <w:color w:val="FF0000"/>
          <w:sz w:val="18"/>
          <w:szCs w:val="18"/>
        </w:rPr>
        <w:t>Партенита</w:t>
      </w:r>
      <w:proofErr w:type="spellEnd"/>
      <w:r>
        <w:rPr>
          <w:b/>
          <w:bCs/>
          <w:color w:val="FF0000"/>
          <w:sz w:val="18"/>
          <w:szCs w:val="18"/>
        </w:rPr>
        <w:t>»</w:t>
      </w:r>
      <w:r>
        <w:rPr>
          <w:b/>
          <w:bCs/>
          <w:color w:val="363636"/>
          <w:sz w:val="18"/>
          <w:szCs w:val="18"/>
        </w:rPr>
        <w:t> с посещением необыкновенного по красоте парка Модерн «</w:t>
      </w:r>
      <w:proofErr w:type="spellStart"/>
      <w:r>
        <w:rPr>
          <w:b/>
          <w:bCs/>
          <w:color w:val="363636"/>
          <w:sz w:val="18"/>
          <w:szCs w:val="18"/>
        </w:rPr>
        <w:t>Айвазовское</w:t>
      </w:r>
      <w:proofErr w:type="spellEnd"/>
      <w:r>
        <w:rPr>
          <w:b/>
          <w:bCs/>
          <w:color w:val="363636"/>
          <w:sz w:val="18"/>
          <w:szCs w:val="18"/>
        </w:rPr>
        <w:t>» Парадиз</w:t>
      </w:r>
      <w:r>
        <w:rPr>
          <w:color w:val="363636"/>
          <w:sz w:val="18"/>
          <w:szCs w:val="18"/>
        </w:rPr>
        <w:t> (по-гречески «Библейский рай»)</w:t>
      </w:r>
      <w:r>
        <w:rPr>
          <w:b/>
          <w:bCs/>
          <w:color w:val="363636"/>
          <w:sz w:val="18"/>
          <w:szCs w:val="18"/>
        </w:rPr>
        <w:t>, </w:t>
      </w:r>
      <w:r>
        <w:rPr>
          <w:color w:val="363636"/>
          <w:sz w:val="18"/>
          <w:szCs w:val="18"/>
        </w:rPr>
        <w:t xml:space="preserve">который был заложен в 1964 году на месте, имения </w:t>
      </w:r>
      <w:proofErr w:type="spellStart"/>
      <w:r>
        <w:rPr>
          <w:color w:val="363636"/>
          <w:sz w:val="18"/>
          <w:szCs w:val="18"/>
        </w:rPr>
        <w:t>Кучук-Ламбата</w:t>
      </w:r>
      <w:proofErr w:type="spellEnd"/>
      <w:r>
        <w:rPr>
          <w:color w:val="363636"/>
          <w:sz w:val="18"/>
          <w:szCs w:val="18"/>
        </w:rPr>
        <w:t>, принадлежавшего Гагариным и Раевским.  Главным украшением парка являются экзотические виды деревьев и кустарников, привезенных сюда с разных концов земного шара. Гордостью парка является 200-летняя роща маслины европейской, на которой основана экспозиция, связанная с античным миром. Украшают парк участки, выполненные в итальянском, французском, английском и даже японском стилях. </w:t>
      </w:r>
      <w:r>
        <w:rPr>
          <w:b/>
          <w:bCs/>
          <w:color w:val="363636"/>
          <w:sz w:val="18"/>
          <w:szCs w:val="18"/>
        </w:rPr>
        <w:t>Экскурсия в Массандровский дворец</w:t>
      </w:r>
      <w:r>
        <w:rPr>
          <w:color w:val="363636"/>
          <w:sz w:val="18"/>
          <w:szCs w:val="18"/>
        </w:rPr>
        <w:t> - памятник архитектуры ΧΙΧ века, построенный для Александра III в стиле французских замков эпохи Возрождения. Очень интересно убранство комнат, ведь каждая из них оформлена в разных стилях: готика, барокко, рококо, классицизм. Во время своих визитов в Крым Романовы приезжали сюда на пикники и охоту. Настоящей гордостью массандровского парка является прекрасный парк, где произрастают 35-метровые секвойи. Возраст красавиц - более ста лет. </w:t>
      </w:r>
      <w:r>
        <w:rPr>
          <w:b/>
          <w:bCs/>
          <w:color w:val="363636"/>
          <w:sz w:val="18"/>
          <w:szCs w:val="18"/>
        </w:rPr>
        <w:t>Экскурсия с посещением подвалов знаменитого винзавода «Массандра»</w:t>
      </w:r>
      <w:r>
        <w:rPr>
          <w:color w:val="363636"/>
          <w:sz w:val="18"/>
          <w:szCs w:val="18"/>
        </w:rPr>
        <w:t> </w:t>
      </w:r>
      <w:r>
        <w:rPr>
          <w:b/>
          <w:bCs/>
          <w:color w:val="363636"/>
          <w:sz w:val="18"/>
          <w:szCs w:val="18"/>
        </w:rPr>
        <w:t>с дегустацией лучших массандровских вин.</w:t>
      </w:r>
      <w:r>
        <w:rPr>
          <w:color w:val="363636"/>
          <w:sz w:val="18"/>
          <w:szCs w:val="18"/>
        </w:rPr>
        <w:t> Музейный фонд предприятия представляет собой большую ценность, находящиеся в нем вина являются уникальными. В нем заложено до 3-х бутылок от каждого наименования вина всех годов урожая. </w:t>
      </w:r>
      <w:r>
        <w:rPr>
          <w:b/>
          <w:bCs/>
          <w:color w:val="363636"/>
          <w:sz w:val="18"/>
          <w:szCs w:val="18"/>
        </w:rPr>
        <w:t>Ужин.  Свободное время для самостоятельной прогулки по Ялтинской Набережной, </w:t>
      </w:r>
      <w:r>
        <w:rPr>
          <w:color w:val="363636"/>
          <w:sz w:val="18"/>
          <w:szCs w:val="18"/>
        </w:rPr>
        <w:t>история которой начинается с 1886 года. Вы увидите</w:t>
      </w:r>
      <w:r>
        <w:rPr>
          <w:b/>
          <w:bCs/>
          <w:color w:val="363636"/>
          <w:sz w:val="18"/>
          <w:szCs w:val="18"/>
        </w:rPr>
        <w:t> 500-летний платан,</w:t>
      </w:r>
      <w:r>
        <w:rPr>
          <w:color w:val="363636"/>
          <w:sz w:val="18"/>
          <w:szCs w:val="18"/>
        </w:rPr>
        <w:t>  где Айседора Дункан встречалась с Сергеем Есениным, </w:t>
      </w:r>
      <w:r>
        <w:rPr>
          <w:b/>
          <w:bCs/>
          <w:color w:val="363636"/>
          <w:sz w:val="18"/>
          <w:szCs w:val="18"/>
        </w:rPr>
        <w:t>старинный маяк – 19 века,</w:t>
      </w:r>
      <w:r>
        <w:rPr>
          <w:color w:val="363636"/>
          <w:sz w:val="18"/>
          <w:szCs w:val="18"/>
        </w:rPr>
        <w:t> курьёзные памятники: </w:t>
      </w:r>
      <w:r>
        <w:rPr>
          <w:b/>
          <w:bCs/>
          <w:color w:val="363636"/>
          <w:sz w:val="18"/>
          <w:szCs w:val="18"/>
        </w:rPr>
        <w:t xml:space="preserve">портфель Жванецкого, трубка Ширвиндта, жилетка </w:t>
      </w:r>
      <w:proofErr w:type="spellStart"/>
      <w:r>
        <w:rPr>
          <w:b/>
          <w:bCs/>
          <w:color w:val="363636"/>
          <w:sz w:val="18"/>
          <w:szCs w:val="18"/>
        </w:rPr>
        <w:t>Арканова</w:t>
      </w:r>
      <w:proofErr w:type="spellEnd"/>
      <w:r>
        <w:rPr>
          <w:b/>
          <w:bCs/>
          <w:color w:val="363636"/>
          <w:sz w:val="18"/>
          <w:szCs w:val="18"/>
        </w:rPr>
        <w:t>, муза Кобзона,</w:t>
      </w:r>
      <w:r>
        <w:rPr>
          <w:color w:val="363636"/>
          <w:sz w:val="18"/>
          <w:szCs w:val="18"/>
        </w:rPr>
        <w:t> а на берегу - застыл на пьедестале </w:t>
      </w:r>
      <w:r>
        <w:rPr>
          <w:b/>
          <w:bCs/>
          <w:color w:val="363636"/>
          <w:sz w:val="18"/>
          <w:szCs w:val="18"/>
        </w:rPr>
        <w:t>парусник «</w:t>
      </w:r>
      <w:proofErr w:type="spellStart"/>
      <w:r>
        <w:rPr>
          <w:b/>
          <w:bCs/>
          <w:color w:val="363636"/>
          <w:sz w:val="18"/>
          <w:szCs w:val="18"/>
        </w:rPr>
        <w:t>Испаньола</w:t>
      </w:r>
      <w:proofErr w:type="spellEnd"/>
      <w:r>
        <w:rPr>
          <w:b/>
          <w:bCs/>
          <w:color w:val="363636"/>
          <w:sz w:val="18"/>
          <w:szCs w:val="18"/>
        </w:rPr>
        <w:t>»,</w:t>
      </w:r>
      <w:r>
        <w:rPr>
          <w:color w:val="363636"/>
          <w:sz w:val="18"/>
          <w:szCs w:val="18"/>
        </w:rPr>
        <w:t> получивший прописку после съёмок фильма «Остров сокровищ» в 1970 году.</w:t>
      </w:r>
    </w:p>
    <w:p w:rsidR="00A20F6A" w:rsidRDefault="00A20F6A" w:rsidP="00A20F6A">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A20F6A" w:rsidRDefault="00A20F6A" w:rsidP="00A20F6A">
      <w:pPr>
        <w:pStyle w:val="a6"/>
        <w:shd w:val="clear" w:color="auto" w:fill="FFFFFF"/>
        <w:spacing w:before="150" w:after="150"/>
        <w:jc w:val="both"/>
        <w:rPr>
          <w:color w:val="363636"/>
          <w:sz w:val="18"/>
          <w:szCs w:val="18"/>
        </w:rPr>
      </w:pPr>
      <w:r>
        <w:rPr>
          <w:b/>
          <w:bCs/>
          <w:color w:val="363636"/>
          <w:sz w:val="18"/>
          <w:szCs w:val="18"/>
        </w:rPr>
        <w:t>Завтрак. Экскурсия в пос. Кореиз </w:t>
      </w:r>
      <w:r>
        <w:rPr>
          <w:b/>
          <w:bCs/>
          <w:color w:val="FF0000"/>
          <w:sz w:val="18"/>
          <w:szCs w:val="18"/>
        </w:rPr>
        <w:t xml:space="preserve">«Тайны </w:t>
      </w:r>
      <w:proofErr w:type="spellStart"/>
      <w:r>
        <w:rPr>
          <w:b/>
          <w:bCs/>
          <w:color w:val="FF0000"/>
          <w:sz w:val="18"/>
          <w:szCs w:val="18"/>
        </w:rPr>
        <w:t>Юсуповского</w:t>
      </w:r>
      <w:proofErr w:type="spellEnd"/>
      <w:r>
        <w:rPr>
          <w:b/>
          <w:bCs/>
          <w:color w:val="FF0000"/>
          <w:sz w:val="18"/>
          <w:szCs w:val="18"/>
        </w:rPr>
        <w:t xml:space="preserve"> дворца»</w:t>
      </w:r>
      <w:r>
        <w:rPr>
          <w:b/>
          <w:bCs/>
          <w:color w:val="363636"/>
          <w:sz w:val="18"/>
          <w:szCs w:val="18"/>
        </w:rPr>
        <w:t> - </w:t>
      </w:r>
      <w:r>
        <w:rPr>
          <w:color w:val="363636"/>
          <w:sz w:val="18"/>
          <w:szCs w:val="18"/>
        </w:rPr>
        <w:t>с посещением самого таинственного из крымских дворцов, построенного в неоромантическом стиле с элементами Ренессанса. У Вас будет возможность увидеть изящные скульптуры из мрамора и бронзы работы итальянских, немецких и прибалтийских скульпторов, узнать историю одной из самых древнейших и богатых аристократических династий России Князей Юсуповых. </w:t>
      </w:r>
      <w:r>
        <w:rPr>
          <w:b/>
          <w:bCs/>
          <w:color w:val="363636"/>
          <w:sz w:val="18"/>
          <w:szCs w:val="18"/>
        </w:rPr>
        <w:t>Прогулка по одному из красивейших дворцово-парковых ансамблей</w:t>
      </w:r>
      <w:r>
        <w:rPr>
          <w:color w:val="363636"/>
          <w:sz w:val="18"/>
          <w:szCs w:val="18"/>
        </w:rPr>
        <w:t xml:space="preserve"> - детище известного садовника Карла </w:t>
      </w:r>
      <w:proofErr w:type="spellStart"/>
      <w:r>
        <w:rPr>
          <w:color w:val="363636"/>
          <w:sz w:val="18"/>
          <w:szCs w:val="18"/>
        </w:rPr>
        <w:t>Кебаха</w:t>
      </w:r>
      <w:proofErr w:type="spellEnd"/>
      <w:r>
        <w:rPr>
          <w:color w:val="363636"/>
          <w:sz w:val="18"/>
          <w:szCs w:val="18"/>
        </w:rPr>
        <w:t xml:space="preserve">. Основным замыслом ее разработчика стало создание ароматической зоны, сформированной с помощью деревьев, кустарников и растений. Идея автора удалась. И по сей </w:t>
      </w:r>
      <w:proofErr w:type="gramStart"/>
      <w:r>
        <w:rPr>
          <w:color w:val="363636"/>
          <w:sz w:val="18"/>
          <w:szCs w:val="18"/>
        </w:rPr>
        <w:t>день</w:t>
      </w:r>
      <w:proofErr w:type="gramEnd"/>
      <w:r>
        <w:rPr>
          <w:color w:val="363636"/>
          <w:sz w:val="18"/>
          <w:szCs w:val="18"/>
        </w:rPr>
        <w:t xml:space="preserve"> посетители дворцового парка могут ощутить пьянящий, наполненный благоухающими ароматами растений воздух. </w:t>
      </w:r>
      <w:r>
        <w:rPr>
          <w:b/>
          <w:bCs/>
          <w:color w:val="363636"/>
          <w:sz w:val="18"/>
          <w:szCs w:val="18"/>
        </w:rPr>
        <w:t>Панорамный показ знаменитого Ласточкиного Гнезда </w:t>
      </w:r>
      <w:r>
        <w:rPr>
          <w:color w:val="363636"/>
          <w:sz w:val="18"/>
          <w:szCs w:val="18"/>
        </w:rPr>
        <w:t>(мыс Ай-</w:t>
      </w:r>
      <w:proofErr w:type="spellStart"/>
      <w:r>
        <w:rPr>
          <w:color w:val="363636"/>
          <w:sz w:val="18"/>
          <w:szCs w:val="18"/>
        </w:rPr>
        <w:t>Тодор</w:t>
      </w:r>
      <w:proofErr w:type="spellEnd"/>
      <w:r>
        <w:rPr>
          <w:color w:val="363636"/>
          <w:sz w:val="18"/>
          <w:szCs w:val="18"/>
        </w:rPr>
        <w:t xml:space="preserve"> п. </w:t>
      </w:r>
      <w:proofErr w:type="spellStart"/>
      <w:r>
        <w:rPr>
          <w:color w:val="363636"/>
          <w:sz w:val="18"/>
          <w:szCs w:val="18"/>
        </w:rPr>
        <w:t>Гаспра</w:t>
      </w:r>
      <w:proofErr w:type="spellEnd"/>
      <w:r>
        <w:rPr>
          <w:color w:val="363636"/>
          <w:sz w:val="18"/>
          <w:szCs w:val="18"/>
        </w:rPr>
        <w:t>)</w:t>
      </w:r>
      <w:r>
        <w:rPr>
          <w:b/>
          <w:bCs/>
          <w:color w:val="363636"/>
          <w:sz w:val="18"/>
          <w:szCs w:val="18"/>
        </w:rPr>
        <w:t>, </w:t>
      </w:r>
      <w:r>
        <w:rPr>
          <w:color w:val="363636"/>
          <w:sz w:val="18"/>
          <w:szCs w:val="18"/>
        </w:rPr>
        <w:t>которое напоминает средневековый замок и является визитной карточкой всего Южного берега.  Подобно гнезду ласточки оно словно прилепилось над самым обрывом, на отвесной скале на высоте 38 м над уровнем моря. </w:t>
      </w:r>
      <w:r>
        <w:rPr>
          <w:b/>
          <w:bCs/>
          <w:color w:val="363636"/>
          <w:sz w:val="18"/>
          <w:szCs w:val="18"/>
        </w:rPr>
        <w:t>Экскурсия в Алупку </w:t>
      </w:r>
      <w:r>
        <w:rPr>
          <w:b/>
          <w:bCs/>
          <w:color w:val="FF0000"/>
          <w:sz w:val="18"/>
          <w:szCs w:val="18"/>
        </w:rPr>
        <w:t>«Романтика имения графа М.С. Воронцова»</w:t>
      </w:r>
      <w:r>
        <w:rPr>
          <w:b/>
          <w:bCs/>
          <w:color w:val="363636"/>
          <w:sz w:val="18"/>
          <w:szCs w:val="18"/>
        </w:rPr>
        <w:t xml:space="preserve"> с посещением </w:t>
      </w:r>
      <w:proofErr w:type="spellStart"/>
      <w:r>
        <w:rPr>
          <w:b/>
          <w:bCs/>
          <w:color w:val="363636"/>
          <w:sz w:val="18"/>
          <w:szCs w:val="18"/>
        </w:rPr>
        <w:t>Воронцовского</w:t>
      </w:r>
      <w:proofErr w:type="spellEnd"/>
      <w:r>
        <w:rPr>
          <w:b/>
          <w:bCs/>
          <w:color w:val="363636"/>
          <w:sz w:val="18"/>
          <w:szCs w:val="18"/>
        </w:rPr>
        <w:t xml:space="preserve"> дворца и парка, </w:t>
      </w:r>
      <w:r>
        <w:rPr>
          <w:color w:val="363636"/>
          <w:sz w:val="18"/>
          <w:szCs w:val="18"/>
        </w:rPr>
        <w:t>которые считаются шедевром архитектуры романтизма и дворцово-паркового искусства. Дворец представляет собой поразительную гармонию восточного и западного стилей. Парадные интерьеры дворца почти полностью сохранили свою первоначальную отделку. Каждое помещение выполнено в персональном стиле. Расположенный соответственно рельефу, он органично вписался в южный ландшафт, повторяя очертания виднеющихся гор. </w:t>
      </w:r>
      <w:proofErr w:type="spellStart"/>
      <w:r>
        <w:rPr>
          <w:b/>
          <w:bCs/>
          <w:color w:val="363636"/>
          <w:sz w:val="18"/>
          <w:szCs w:val="18"/>
        </w:rPr>
        <w:t>Воронцовский</w:t>
      </w:r>
      <w:proofErr w:type="spellEnd"/>
      <w:r>
        <w:rPr>
          <w:b/>
          <w:bCs/>
          <w:color w:val="363636"/>
          <w:sz w:val="18"/>
          <w:szCs w:val="18"/>
        </w:rPr>
        <w:t xml:space="preserve"> парк</w:t>
      </w:r>
      <w:r>
        <w:rPr>
          <w:color w:val="363636"/>
          <w:sz w:val="18"/>
          <w:szCs w:val="18"/>
        </w:rPr>
        <w:t> — это сказочное место, это огромные раскидистые деревья, тенистые аллеи, экзотические цветы, причудливые каменные глыбы из застывшей магмы, выброшенные вулканом еще в давние времена, получившие названия «Большой хаос» и «Малый хаос». Это удивительное сочетание творений природы и рук человека.  Здесь хочется гулять часами и возвращаться сюда снова и снова … </w:t>
      </w:r>
      <w:r>
        <w:rPr>
          <w:b/>
          <w:bCs/>
          <w:color w:val="363636"/>
          <w:sz w:val="18"/>
          <w:szCs w:val="18"/>
        </w:rPr>
        <w:t>Ужин.</w:t>
      </w:r>
    </w:p>
    <w:p w:rsidR="00A20F6A" w:rsidRDefault="00A20F6A" w:rsidP="00A20F6A">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A20F6A" w:rsidRDefault="00A20F6A" w:rsidP="00A20F6A">
      <w:pPr>
        <w:pStyle w:val="a6"/>
        <w:shd w:val="clear" w:color="auto" w:fill="FFFFFF"/>
        <w:spacing w:before="150" w:after="150"/>
        <w:jc w:val="both"/>
        <w:rPr>
          <w:color w:val="363636"/>
          <w:sz w:val="18"/>
          <w:szCs w:val="18"/>
        </w:rPr>
      </w:pPr>
      <w:r>
        <w:rPr>
          <w:b/>
          <w:bCs/>
          <w:color w:val="363636"/>
          <w:sz w:val="18"/>
          <w:szCs w:val="18"/>
        </w:rPr>
        <w:t>Выезд в Краснодар. Завтрак.</w:t>
      </w:r>
      <w:r>
        <w:rPr>
          <w:color w:val="363636"/>
          <w:sz w:val="18"/>
          <w:szCs w:val="18"/>
        </w:rPr>
        <w:t> Освобождение номеров.</w:t>
      </w:r>
      <w:r>
        <w:rPr>
          <w:b/>
          <w:bCs/>
          <w:color w:val="363636"/>
          <w:sz w:val="18"/>
          <w:szCs w:val="18"/>
        </w:rPr>
        <w:t> Экскурсия в Бахчисарай </w:t>
      </w:r>
      <w:r>
        <w:rPr>
          <w:b/>
          <w:bCs/>
          <w:color w:val="FF0000"/>
          <w:sz w:val="18"/>
          <w:szCs w:val="18"/>
        </w:rPr>
        <w:t>«Оазис Восточной культуры»</w:t>
      </w:r>
      <w:r>
        <w:rPr>
          <w:color w:val="363636"/>
          <w:sz w:val="18"/>
          <w:szCs w:val="18"/>
        </w:rPr>
        <w:t> </w:t>
      </w:r>
      <w:r>
        <w:rPr>
          <w:b/>
          <w:bCs/>
          <w:color w:val="363636"/>
          <w:sz w:val="18"/>
          <w:szCs w:val="18"/>
        </w:rPr>
        <w:t>- </w:t>
      </w:r>
      <w:r>
        <w:rPr>
          <w:color w:val="363636"/>
          <w:sz w:val="18"/>
          <w:szCs w:val="18"/>
        </w:rPr>
        <w:t>бывшая столица Крымского ханства, оазис восточной культуры в Крыму, которую по праву можно назвать главной сокровищницей памятников Средневековья на полуострове. </w:t>
      </w:r>
      <w:r>
        <w:rPr>
          <w:b/>
          <w:bCs/>
          <w:color w:val="363636"/>
          <w:sz w:val="18"/>
          <w:szCs w:val="18"/>
        </w:rPr>
        <w:t>Экскурсия по Старому городу, </w:t>
      </w:r>
      <w:r>
        <w:rPr>
          <w:color w:val="363636"/>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 </w:t>
      </w:r>
      <w:proofErr w:type="gramStart"/>
      <w:r>
        <w:rPr>
          <w:b/>
          <w:bCs/>
          <w:color w:val="363636"/>
          <w:sz w:val="18"/>
          <w:szCs w:val="18"/>
        </w:rPr>
        <w:t>Осмотр Ханского дворцового комплекса (Хан-сарай), </w:t>
      </w:r>
      <w:r>
        <w:rPr>
          <w:color w:val="363636"/>
          <w:sz w:val="18"/>
          <w:szCs w:val="18"/>
        </w:rPr>
        <w:t>в который входят: несколько дворцовых корпусов, дворцовая площадь, гарем, ханская кухня и конюшня, ханская мечеть, Персидский сад, знаменитый «Фонтан слёз, воспетым великим Пушкиным в поэме «Бахчисарайский фонтан».</w:t>
      </w:r>
      <w:proofErr w:type="gramEnd"/>
      <w:r>
        <w:rPr>
          <w:color w:val="363636"/>
          <w:sz w:val="18"/>
          <w:szCs w:val="18"/>
        </w:rPr>
        <w:t xml:space="preserve"> В наше время Бахчисарайский ханский дворец превратился в музей-заповедник. Вся его коллекция посвящается исключительно быту, ремеслу и культуре крымских татар. </w:t>
      </w:r>
      <w:r>
        <w:rPr>
          <w:b/>
          <w:bCs/>
          <w:color w:val="363636"/>
          <w:sz w:val="18"/>
          <w:szCs w:val="18"/>
        </w:rPr>
        <w:t>Экскурсия в Свято –</w:t>
      </w:r>
      <w:r>
        <w:rPr>
          <w:color w:val="363636"/>
          <w:sz w:val="18"/>
          <w:szCs w:val="18"/>
        </w:rPr>
        <w:t> </w:t>
      </w:r>
      <w:r>
        <w:rPr>
          <w:rStyle w:val="a8"/>
          <w:color w:val="363636"/>
          <w:sz w:val="18"/>
          <w:szCs w:val="18"/>
        </w:rPr>
        <w:t>Успенский пещерный мужской монастырь</w:t>
      </w:r>
      <w:r>
        <w:rPr>
          <w:color w:val="363636"/>
          <w:sz w:val="18"/>
          <w:szCs w:val="18"/>
        </w:rPr>
        <w:t xml:space="preserve"> – одна из самых первых православных святынь в Крыму. Монастырь расположен недалеко от Бахчисарая в ущелье </w:t>
      </w:r>
      <w:proofErr w:type="gramStart"/>
      <w:r>
        <w:rPr>
          <w:color w:val="363636"/>
          <w:sz w:val="18"/>
          <w:szCs w:val="18"/>
        </w:rPr>
        <w:t>Марьям-Даре</w:t>
      </w:r>
      <w:proofErr w:type="gramEnd"/>
      <w:r>
        <w:rPr>
          <w:color w:val="363636"/>
          <w:sz w:val="18"/>
          <w:szCs w:val="18"/>
        </w:rPr>
        <w:t xml:space="preserve">. Место </w:t>
      </w:r>
      <w:proofErr w:type="gramStart"/>
      <w:r>
        <w:rPr>
          <w:color w:val="363636"/>
          <w:sz w:val="18"/>
          <w:szCs w:val="18"/>
        </w:rPr>
        <w:t>это</w:t>
      </w:r>
      <w:proofErr w:type="gramEnd"/>
      <w:r>
        <w:rPr>
          <w:color w:val="363636"/>
          <w:sz w:val="18"/>
          <w:szCs w:val="18"/>
        </w:rPr>
        <w:t xml:space="preserve"> несмотря на то, что является христианской святыней, почитается также и мусульманами. </w:t>
      </w:r>
      <w:proofErr w:type="gramStart"/>
      <w:r>
        <w:rPr>
          <w:color w:val="363636"/>
          <w:sz w:val="18"/>
          <w:szCs w:val="18"/>
        </w:rPr>
        <w:t>Марьям-Даре</w:t>
      </w:r>
      <w:proofErr w:type="gramEnd"/>
      <w:r>
        <w:rPr>
          <w:color w:val="363636"/>
          <w:sz w:val="18"/>
          <w:szCs w:val="18"/>
        </w:rPr>
        <w:t xml:space="preserve"> в переводе на русский означает Дева Мария. Вырублен </w:t>
      </w:r>
      <w:r>
        <w:rPr>
          <w:b/>
          <w:bCs/>
          <w:color w:val="363636"/>
          <w:sz w:val="18"/>
          <w:szCs w:val="18"/>
        </w:rPr>
        <w:t>Свято-Успенский пещерный монастырь</w:t>
      </w:r>
      <w:r>
        <w:rPr>
          <w:color w:val="363636"/>
          <w:sz w:val="18"/>
          <w:szCs w:val="18"/>
        </w:rPr>
        <w:t> прямо в стенке высокого, слегка выдающегося вперед горного массива. Он представляет собой очень впечатляющее зрелище. Из окон скальных церквей открывается живописнейший вид на крымские горы. Алтарная часть центрального храма монастыря также вырублена внутри отвесной скалы. Около монастыря есть святой источник. </w:t>
      </w:r>
      <w:r>
        <w:rPr>
          <w:rStyle w:val="a8"/>
          <w:color w:val="363636"/>
          <w:sz w:val="18"/>
          <w:szCs w:val="18"/>
        </w:rPr>
        <w:t>Отъезд.</w:t>
      </w:r>
    </w:p>
    <w:p w:rsidR="00A20F6A" w:rsidRDefault="00A20F6A" w:rsidP="00A20F6A">
      <w:pPr>
        <w:pStyle w:val="3"/>
        <w:shd w:val="clear" w:color="auto" w:fill="0099FF"/>
        <w:jc w:val="center"/>
        <w:rPr>
          <w:rFonts w:ascii="Arial" w:hAnsi="Arial" w:cs="Arial"/>
          <w:color w:val="FFFFFF"/>
          <w:sz w:val="18"/>
          <w:szCs w:val="18"/>
        </w:rPr>
      </w:pPr>
      <w:r>
        <w:rPr>
          <w:rFonts w:ascii="Arial" w:hAnsi="Arial" w:cs="Arial"/>
          <w:color w:val="FFFFFF"/>
          <w:sz w:val="18"/>
          <w:szCs w:val="18"/>
        </w:rPr>
        <w:lastRenderedPageBreak/>
        <w:t>Стоимость тура на человека</w:t>
      </w:r>
    </w:p>
    <w:p w:rsidR="00A20F6A" w:rsidRDefault="00A20F6A" w:rsidP="00A20F6A">
      <w:pPr>
        <w:pStyle w:val="a6"/>
        <w:shd w:val="clear" w:color="auto" w:fill="FFFFFF"/>
        <w:spacing w:before="150" w:after="150"/>
        <w:jc w:val="both"/>
        <w:rPr>
          <w:color w:val="363636"/>
          <w:sz w:val="18"/>
          <w:szCs w:val="18"/>
        </w:rPr>
      </w:pPr>
      <w:r>
        <w:rPr>
          <w:b/>
          <w:bCs/>
          <w:color w:val="363636"/>
          <w:sz w:val="18"/>
          <w:szCs w:val="18"/>
          <w:u w:val="single"/>
        </w:rPr>
        <w:t>Дом отдыха «им. ЧЕХОВА»</w:t>
      </w:r>
      <w:r>
        <w:rPr>
          <w:color w:val="363636"/>
          <w:sz w:val="18"/>
          <w:szCs w:val="18"/>
        </w:rPr>
        <w:t xml:space="preserve"> - расположен в центральной части города Ялта в старинном парке, бывшем до 1917 г. во владении барона </w:t>
      </w:r>
      <w:proofErr w:type="spellStart"/>
      <w:r>
        <w:rPr>
          <w:color w:val="363636"/>
          <w:sz w:val="18"/>
          <w:szCs w:val="18"/>
        </w:rPr>
        <w:t>Эрлангера</w:t>
      </w:r>
      <w:proofErr w:type="spellEnd"/>
      <w:r>
        <w:rPr>
          <w:color w:val="363636"/>
          <w:sz w:val="18"/>
          <w:szCs w:val="18"/>
        </w:rPr>
        <w:t>, в 15 минутах ходьбы от Центральной Набережной. Из окон корпуса открывается чудесный вид на черное море, Ялтинскую бухту и горы. </w:t>
      </w:r>
      <w:r>
        <w:rPr>
          <w:b/>
          <w:bCs/>
          <w:color w:val="363636"/>
          <w:sz w:val="18"/>
          <w:szCs w:val="18"/>
          <w:u w:val="single"/>
        </w:rPr>
        <w:t>Размещение</w:t>
      </w:r>
      <w:r>
        <w:rPr>
          <w:color w:val="363636"/>
          <w:sz w:val="18"/>
          <w:szCs w:val="18"/>
        </w:rPr>
        <w:t>: </w:t>
      </w:r>
      <w:r>
        <w:rPr>
          <w:color w:val="363636"/>
          <w:sz w:val="18"/>
          <w:szCs w:val="18"/>
          <w:u w:val="single"/>
        </w:rPr>
        <w:t>«</w:t>
      </w:r>
      <w:r>
        <w:rPr>
          <w:b/>
          <w:bCs/>
          <w:color w:val="363636"/>
          <w:sz w:val="18"/>
          <w:szCs w:val="18"/>
          <w:u w:val="single"/>
        </w:rPr>
        <w:t>Стандарт»</w:t>
      </w:r>
      <w:r>
        <w:rPr>
          <w:color w:val="363636"/>
          <w:sz w:val="18"/>
          <w:szCs w:val="18"/>
        </w:rPr>
        <w:t xml:space="preserve"> – 2-х местные обновлённые номера после «евроремонта». </w:t>
      </w:r>
      <w:proofErr w:type="gramStart"/>
      <w:r>
        <w:rPr>
          <w:color w:val="363636"/>
          <w:sz w:val="18"/>
          <w:szCs w:val="18"/>
        </w:rPr>
        <w:t>В номере - хорошая мебель, ТВ, сплит-система, холодильник, душ, санузел, балкон, 3-й человек в номере – располагается на евро раскладушке (доп. место).</w:t>
      </w:r>
      <w:proofErr w:type="gramEnd"/>
      <w:r>
        <w:rPr>
          <w:color w:val="363636"/>
          <w:sz w:val="18"/>
          <w:szCs w:val="18"/>
        </w:rPr>
        <w:t> </w:t>
      </w:r>
      <w:r>
        <w:rPr>
          <w:b/>
          <w:bCs/>
          <w:color w:val="363636"/>
          <w:sz w:val="18"/>
          <w:szCs w:val="18"/>
        </w:rPr>
        <w:t>Питание – комплексное.</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5085"/>
        <w:gridCol w:w="2754"/>
        <w:gridCol w:w="2805"/>
      </w:tblGrid>
      <w:tr w:rsidR="00A20F6A" w:rsidTr="00A20F6A">
        <w:trPr>
          <w:tblCellSpacing w:w="15" w:type="dxa"/>
        </w:trPr>
        <w:tc>
          <w:tcPr>
            <w:tcW w:w="504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A20F6A" w:rsidRDefault="00A20F6A" w:rsidP="00A20F6A">
            <w:pPr>
              <w:jc w:val="center"/>
              <w:rPr>
                <w:rFonts w:ascii="Arial" w:hAnsi="Arial" w:cs="Arial"/>
                <w:color w:val="363636"/>
                <w:sz w:val="18"/>
                <w:szCs w:val="18"/>
              </w:rPr>
            </w:pPr>
            <w:r>
              <w:rPr>
                <w:rStyle w:val="a8"/>
                <w:rFonts w:ascii="Arial" w:hAnsi="Arial" w:cs="Arial"/>
                <w:color w:val="363636"/>
                <w:sz w:val="20"/>
                <w:szCs w:val="20"/>
              </w:rPr>
              <w:t>Размещение</w:t>
            </w:r>
          </w:p>
        </w:tc>
        <w:tc>
          <w:tcPr>
            <w:tcW w:w="272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A20F6A" w:rsidRDefault="00A20F6A" w:rsidP="00A20F6A">
            <w:pPr>
              <w:jc w:val="center"/>
              <w:rPr>
                <w:rFonts w:ascii="Arial" w:hAnsi="Arial" w:cs="Arial"/>
                <w:color w:val="363636"/>
                <w:sz w:val="18"/>
                <w:szCs w:val="18"/>
              </w:rPr>
            </w:pPr>
            <w:r>
              <w:rPr>
                <w:rStyle w:val="a8"/>
                <w:rFonts w:ascii="Arial" w:hAnsi="Arial" w:cs="Arial"/>
                <w:color w:val="363636"/>
                <w:sz w:val="20"/>
                <w:szCs w:val="20"/>
              </w:rPr>
              <w:t>Стандарт</w:t>
            </w:r>
          </w:p>
        </w:tc>
        <w:tc>
          <w:tcPr>
            <w:tcW w:w="27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A20F6A" w:rsidRDefault="00A20F6A" w:rsidP="00A20F6A">
            <w:pPr>
              <w:jc w:val="center"/>
              <w:rPr>
                <w:rFonts w:ascii="Arial" w:hAnsi="Arial" w:cs="Arial"/>
                <w:color w:val="363636"/>
                <w:sz w:val="18"/>
                <w:szCs w:val="18"/>
              </w:rPr>
            </w:pPr>
            <w:r>
              <w:rPr>
                <w:rStyle w:val="a8"/>
                <w:rFonts w:ascii="Arial" w:hAnsi="Arial" w:cs="Arial"/>
                <w:color w:val="363636"/>
                <w:sz w:val="20"/>
                <w:szCs w:val="20"/>
              </w:rPr>
              <w:t>Стандарт</w:t>
            </w:r>
          </w:p>
          <w:p w:rsidR="00A20F6A" w:rsidRDefault="00A20F6A" w:rsidP="00A20F6A">
            <w:pPr>
              <w:jc w:val="center"/>
              <w:rPr>
                <w:rFonts w:ascii="Arial" w:hAnsi="Arial" w:cs="Arial"/>
                <w:color w:val="363636"/>
                <w:sz w:val="18"/>
                <w:szCs w:val="18"/>
              </w:rPr>
            </w:pPr>
            <w:r>
              <w:rPr>
                <w:rStyle w:val="a8"/>
                <w:rFonts w:ascii="Arial" w:hAnsi="Arial" w:cs="Arial"/>
                <w:color w:val="363636"/>
                <w:sz w:val="20"/>
                <w:szCs w:val="20"/>
              </w:rPr>
              <w:t>1-но местный</w:t>
            </w:r>
          </w:p>
        </w:tc>
      </w:tr>
      <w:tr w:rsidR="00A20F6A" w:rsidTr="00A20F6A">
        <w:trPr>
          <w:tblCellSpacing w:w="15" w:type="dxa"/>
        </w:trPr>
        <w:tc>
          <w:tcPr>
            <w:tcW w:w="504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A20F6A" w:rsidRDefault="00A20F6A">
            <w:pPr>
              <w:jc w:val="center"/>
              <w:rPr>
                <w:rFonts w:ascii="Arial" w:hAnsi="Arial" w:cs="Arial"/>
                <w:color w:val="363636"/>
                <w:sz w:val="18"/>
                <w:szCs w:val="18"/>
              </w:rPr>
            </w:pPr>
            <w:r>
              <w:rPr>
                <w:rStyle w:val="a8"/>
                <w:rFonts w:ascii="Arial" w:hAnsi="Arial" w:cs="Arial"/>
                <w:color w:val="363636"/>
                <w:sz w:val="20"/>
                <w:szCs w:val="20"/>
              </w:rPr>
              <w:t> Дом отдыха "</w:t>
            </w:r>
            <w:proofErr w:type="spellStart"/>
            <w:r>
              <w:rPr>
                <w:rStyle w:val="a8"/>
                <w:rFonts w:ascii="Arial" w:hAnsi="Arial" w:cs="Arial"/>
                <w:color w:val="363636"/>
                <w:sz w:val="20"/>
                <w:szCs w:val="20"/>
              </w:rPr>
              <w:t>им</w:t>
            </w:r>
            <w:proofErr w:type="gramStart"/>
            <w:r>
              <w:rPr>
                <w:rStyle w:val="a8"/>
                <w:rFonts w:ascii="Arial" w:hAnsi="Arial" w:cs="Arial"/>
                <w:color w:val="363636"/>
                <w:sz w:val="20"/>
                <w:szCs w:val="20"/>
              </w:rPr>
              <w:t>.Ч</w:t>
            </w:r>
            <w:proofErr w:type="gramEnd"/>
            <w:r>
              <w:rPr>
                <w:rStyle w:val="a8"/>
                <w:rFonts w:ascii="Arial" w:hAnsi="Arial" w:cs="Arial"/>
                <w:color w:val="363636"/>
                <w:sz w:val="20"/>
                <w:szCs w:val="20"/>
              </w:rPr>
              <w:t>ЕХОВА</w:t>
            </w:r>
            <w:proofErr w:type="spellEnd"/>
            <w:r>
              <w:rPr>
                <w:rStyle w:val="a8"/>
                <w:rFonts w:ascii="Arial" w:hAnsi="Arial" w:cs="Arial"/>
                <w:color w:val="363636"/>
                <w:sz w:val="20"/>
                <w:szCs w:val="20"/>
              </w:rPr>
              <w:t>"  </w:t>
            </w:r>
          </w:p>
        </w:tc>
        <w:tc>
          <w:tcPr>
            <w:tcW w:w="272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A20F6A" w:rsidRDefault="00A20F6A">
            <w:pPr>
              <w:jc w:val="center"/>
              <w:rPr>
                <w:rFonts w:ascii="Arial" w:hAnsi="Arial" w:cs="Arial"/>
                <w:color w:val="363636"/>
                <w:sz w:val="18"/>
                <w:szCs w:val="18"/>
              </w:rPr>
            </w:pPr>
            <w:r>
              <w:rPr>
                <w:rStyle w:val="a8"/>
                <w:rFonts w:ascii="Arial" w:hAnsi="Arial" w:cs="Arial"/>
                <w:color w:val="363636"/>
              </w:rPr>
              <w:t>8 500</w:t>
            </w:r>
          </w:p>
        </w:tc>
        <w:tc>
          <w:tcPr>
            <w:tcW w:w="27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A20F6A" w:rsidRDefault="00A20F6A">
            <w:pPr>
              <w:jc w:val="center"/>
              <w:rPr>
                <w:rFonts w:ascii="Arial" w:hAnsi="Arial" w:cs="Arial"/>
                <w:color w:val="363636"/>
                <w:sz w:val="18"/>
                <w:szCs w:val="18"/>
              </w:rPr>
            </w:pPr>
            <w:r>
              <w:rPr>
                <w:rStyle w:val="a8"/>
                <w:rFonts w:ascii="Arial" w:hAnsi="Arial" w:cs="Arial"/>
                <w:color w:val="363636"/>
              </w:rPr>
              <w:t>10 000</w:t>
            </w:r>
          </w:p>
        </w:tc>
      </w:tr>
      <w:tr w:rsidR="00A20F6A" w:rsidTr="00A20F6A">
        <w:trPr>
          <w:tblCellSpacing w:w="15" w:type="dxa"/>
        </w:trPr>
        <w:tc>
          <w:tcPr>
            <w:tcW w:w="504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A20F6A" w:rsidRDefault="00A20F6A">
            <w:pPr>
              <w:jc w:val="center"/>
              <w:rPr>
                <w:rFonts w:ascii="Arial" w:hAnsi="Arial" w:cs="Arial"/>
                <w:color w:val="363636"/>
                <w:sz w:val="18"/>
                <w:szCs w:val="18"/>
              </w:rPr>
            </w:pPr>
            <w:r>
              <w:rPr>
                <w:rFonts w:ascii="Arial" w:hAnsi="Arial" w:cs="Arial"/>
                <w:b/>
                <w:bCs/>
                <w:color w:val="363636"/>
                <w:sz w:val="20"/>
                <w:szCs w:val="20"/>
              </w:rPr>
              <w:t xml:space="preserve">Доп. место в номере - </w:t>
            </w:r>
            <w:proofErr w:type="spellStart"/>
            <w:r>
              <w:rPr>
                <w:rFonts w:ascii="Arial" w:hAnsi="Arial" w:cs="Arial"/>
                <w:b/>
                <w:bCs/>
                <w:color w:val="363636"/>
                <w:sz w:val="20"/>
                <w:szCs w:val="20"/>
              </w:rPr>
              <w:t>еврораскладушка</w:t>
            </w:r>
            <w:proofErr w:type="spellEnd"/>
          </w:p>
        </w:tc>
        <w:tc>
          <w:tcPr>
            <w:tcW w:w="272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A20F6A" w:rsidRDefault="00A20F6A">
            <w:pPr>
              <w:jc w:val="center"/>
              <w:rPr>
                <w:rFonts w:ascii="Arial" w:hAnsi="Arial" w:cs="Arial"/>
                <w:color w:val="363636"/>
                <w:sz w:val="18"/>
                <w:szCs w:val="18"/>
              </w:rPr>
            </w:pPr>
            <w:r>
              <w:rPr>
                <w:rStyle w:val="a8"/>
                <w:rFonts w:ascii="Arial" w:hAnsi="Arial" w:cs="Arial"/>
                <w:color w:val="363636"/>
              </w:rPr>
              <w:t>8 000</w:t>
            </w:r>
          </w:p>
        </w:tc>
        <w:tc>
          <w:tcPr>
            <w:tcW w:w="27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A20F6A" w:rsidRDefault="00A20F6A">
            <w:pPr>
              <w:jc w:val="center"/>
              <w:rPr>
                <w:rFonts w:ascii="Arial" w:hAnsi="Arial" w:cs="Arial"/>
                <w:color w:val="363636"/>
                <w:sz w:val="18"/>
                <w:szCs w:val="18"/>
              </w:rPr>
            </w:pPr>
            <w:r>
              <w:rPr>
                <w:rFonts w:ascii="Arial" w:hAnsi="Arial" w:cs="Arial"/>
                <w:b/>
                <w:bCs/>
                <w:color w:val="363636"/>
              </w:rPr>
              <w:t>-</w:t>
            </w:r>
          </w:p>
        </w:tc>
      </w:tr>
    </w:tbl>
    <w:p w:rsidR="00A20F6A" w:rsidRDefault="00A20F6A" w:rsidP="00A20F6A">
      <w:pPr>
        <w:pStyle w:val="a6"/>
        <w:shd w:val="clear" w:color="auto" w:fill="FFFFFF"/>
        <w:spacing w:before="150" w:after="150"/>
        <w:jc w:val="center"/>
        <w:rPr>
          <w:color w:val="363636"/>
          <w:sz w:val="18"/>
          <w:szCs w:val="18"/>
        </w:rPr>
      </w:pPr>
      <w:r>
        <w:rPr>
          <w:b/>
          <w:bCs/>
          <w:color w:val="363636"/>
        </w:rPr>
        <w:t>Детям до 12 лет скидка при размещении на основное место – 5%</w:t>
      </w:r>
    </w:p>
    <w:p w:rsidR="00A20F6A" w:rsidRDefault="00A20F6A" w:rsidP="00A20F6A">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A20F6A" w:rsidRDefault="00A20F6A" w:rsidP="00A20F6A">
      <w:pPr>
        <w:pStyle w:val="a6"/>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(3 завтрака, 2 ужина), экскурсионное обслуживание, страховка НС. </w:t>
      </w:r>
    </w:p>
    <w:p w:rsidR="00A20F6A" w:rsidRDefault="00A20F6A" w:rsidP="00A20F6A">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A20F6A" w:rsidRDefault="00A20F6A" w:rsidP="00A20F6A">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Массандровский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A20F6A" w:rsidRDefault="00A20F6A" w:rsidP="00A20F6A">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Парк «</w:t>
      </w:r>
      <w:proofErr w:type="spellStart"/>
      <w:r>
        <w:rPr>
          <w:rFonts w:ascii="Arial" w:hAnsi="Arial" w:cs="Arial"/>
          <w:color w:val="363636"/>
          <w:sz w:val="18"/>
          <w:szCs w:val="18"/>
        </w:rPr>
        <w:t>Айвазовское</w:t>
      </w:r>
      <w:proofErr w:type="spellEnd"/>
      <w:r>
        <w:rPr>
          <w:rFonts w:ascii="Arial" w:hAnsi="Arial" w:cs="Arial"/>
          <w:color w:val="363636"/>
          <w:sz w:val="18"/>
          <w:szCs w:val="18"/>
        </w:rPr>
        <w:t xml:space="preserve">» в </w:t>
      </w:r>
      <w:proofErr w:type="spellStart"/>
      <w:r>
        <w:rPr>
          <w:rFonts w:ascii="Arial" w:hAnsi="Arial" w:cs="Arial"/>
          <w:color w:val="363636"/>
          <w:sz w:val="18"/>
          <w:szCs w:val="18"/>
        </w:rPr>
        <w:t>Партените</w:t>
      </w:r>
      <w:proofErr w:type="spellEnd"/>
      <w:r>
        <w:rPr>
          <w:rFonts w:ascii="Arial" w:hAnsi="Arial" w:cs="Arial"/>
          <w:color w:val="363636"/>
          <w:sz w:val="18"/>
          <w:szCs w:val="18"/>
        </w:rPr>
        <w:t xml:space="preserve"> - 600/300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A20F6A" w:rsidRDefault="00A20F6A" w:rsidP="00A20F6A">
      <w:pPr>
        <w:numPr>
          <w:ilvl w:val="0"/>
          <w:numId w:val="30"/>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Воронцовский</w:t>
      </w:r>
      <w:proofErr w:type="spellEnd"/>
      <w:r>
        <w:rPr>
          <w:rFonts w:ascii="Arial" w:hAnsi="Arial" w:cs="Arial"/>
          <w:color w:val="363636"/>
          <w:sz w:val="18"/>
          <w:szCs w:val="18"/>
        </w:rPr>
        <w:t xml:space="preserve">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A20F6A" w:rsidRDefault="00A20F6A" w:rsidP="00A20F6A">
      <w:pPr>
        <w:numPr>
          <w:ilvl w:val="0"/>
          <w:numId w:val="30"/>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Юсуповский</w:t>
      </w:r>
      <w:proofErr w:type="spellEnd"/>
      <w:r>
        <w:rPr>
          <w:rFonts w:ascii="Arial" w:hAnsi="Arial" w:cs="Arial"/>
          <w:color w:val="363636"/>
          <w:sz w:val="18"/>
          <w:szCs w:val="18"/>
        </w:rPr>
        <w:t xml:space="preserve"> дворец –  550/350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A20F6A" w:rsidRDefault="00A20F6A" w:rsidP="00A20F6A">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Экскурсия на завод Массандровских вин – 300 руб./чел.</w:t>
      </w:r>
    </w:p>
    <w:p w:rsidR="00A20F6A" w:rsidRDefault="00A20F6A" w:rsidP="00A20F6A">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Дегустация Массандровских вин на винзаводе – 450 руб./чел.</w:t>
      </w:r>
    </w:p>
    <w:p w:rsidR="00A20F6A" w:rsidRDefault="00A20F6A" w:rsidP="00A20F6A">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Ханский дворец в Бахчисарае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A20F6A" w:rsidRDefault="00A20F6A" w:rsidP="00A20F6A">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Свято-Успенский монастырь (пожертвование) – 100 руб./чел.</w:t>
      </w:r>
    </w:p>
    <w:p w:rsidR="00A20F6A" w:rsidRDefault="00A20F6A" w:rsidP="00A20F6A">
      <w:pPr>
        <w:pStyle w:val="a6"/>
        <w:shd w:val="clear" w:color="auto" w:fill="FFFFFF"/>
        <w:spacing w:before="150" w:after="150"/>
        <w:jc w:val="both"/>
        <w:rPr>
          <w:color w:val="363636"/>
          <w:sz w:val="18"/>
          <w:szCs w:val="18"/>
        </w:rPr>
      </w:pPr>
      <w:r>
        <w:rPr>
          <w:rStyle w:val="a8"/>
          <w:color w:val="363636"/>
          <w:sz w:val="18"/>
          <w:szCs w:val="18"/>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A20F6A" w:rsidRDefault="00A20F6A" w:rsidP="00A20F6A">
      <w:pPr>
        <w:pStyle w:val="a6"/>
        <w:shd w:val="clear" w:color="auto" w:fill="FFFFFF"/>
        <w:spacing w:before="150" w:after="150"/>
        <w:jc w:val="center"/>
        <w:rPr>
          <w:color w:val="363636"/>
          <w:sz w:val="18"/>
          <w:szCs w:val="18"/>
        </w:rPr>
      </w:pPr>
      <w:r>
        <w:rPr>
          <w:color w:val="363636"/>
          <w:sz w:val="18"/>
          <w:szCs w:val="18"/>
        </w:rPr>
        <w:t> </w:t>
      </w:r>
    </w:p>
    <w:p w:rsidR="009F700D" w:rsidRPr="00B81227" w:rsidRDefault="009F700D" w:rsidP="00B81227">
      <w:pPr>
        <w:rPr>
          <w:rFonts w:eastAsia="Adobe Gothic Std B"/>
        </w:rPr>
      </w:pPr>
    </w:p>
    <w:sectPr w:rsidR="009F700D" w:rsidRPr="00B81227" w:rsidSect="00314AF5">
      <w:headerReference w:type="default" r:id="rId14"/>
      <w:type w:val="continuous"/>
      <w:pgSz w:w="11906" w:h="16838"/>
      <w:pgMar w:top="397"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1F9" w:rsidRDefault="001231F9" w:rsidP="00314AF5">
      <w:r>
        <w:separator/>
      </w:r>
    </w:p>
  </w:endnote>
  <w:endnote w:type="continuationSeparator" w:id="0">
    <w:p w:rsidR="001231F9" w:rsidRDefault="001231F9"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dobe Gothic Std B">
    <w:altName w:val="Arial Unicode MS"/>
    <w:panose1 w:val="00000000000000000000"/>
    <w:charset w:val="80"/>
    <w:family w:val="swiss"/>
    <w:notTrueType/>
    <w:pitch w:val="variable"/>
    <w:sig w:usb0="00000000" w:usb1="09070000" w:usb2="00000010" w:usb3="00000000" w:csb0="002A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1F9" w:rsidRDefault="001231F9" w:rsidP="00314AF5">
      <w:r>
        <w:separator/>
      </w:r>
    </w:p>
  </w:footnote>
  <w:footnote w:type="continuationSeparator" w:id="0">
    <w:p w:rsidR="001231F9" w:rsidRDefault="001231F9"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extent cx="944880" cy="685800"/>
                <wp:effectExtent l="0" t="0" r="7620" b="0"/>
                <wp:docPr id="2"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1231F9"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proofErr w:type="spellStart"/>
          <w:r w:rsidR="00314AF5" w:rsidRPr="00314AF5">
            <w:rPr>
              <w:rFonts w:ascii="Arial" w:hAnsi="Arial" w:cs="Arial"/>
              <w:b/>
              <w:bCs/>
              <w:color w:val="003399"/>
              <w:sz w:val="20"/>
              <w:szCs w:val="20"/>
              <w:u w:val="single"/>
            </w:rPr>
            <w:t>отдыхатьхорошо.рф</w:t>
          </w:r>
          <w:proofErr w:type="spellEnd"/>
        </w:p>
        <w:p w:rsidR="00314AF5" w:rsidRPr="00314AF5" w:rsidRDefault="001231F9"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pt;height:9pt" o:bullet="t">
        <v:imagedata r:id="rId1" o:title="BD10265_"/>
      </v:shape>
    </w:pict>
  </w:numPicBullet>
  <w:abstractNum w:abstractNumId="0">
    <w:nsid w:val="005741FD"/>
    <w:multiLevelType w:val="multilevel"/>
    <w:tmpl w:val="9BAA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62AC8"/>
    <w:multiLevelType w:val="multilevel"/>
    <w:tmpl w:val="CA0C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92A10"/>
    <w:multiLevelType w:val="hybridMultilevel"/>
    <w:tmpl w:val="82BCDA90"/>
    <w:lvl w:ilvl="0" w:tplc="82C0A154">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84233"/>
    <w:multiLevelType w:val="multilevel"/>
    <w:tmpl w:val="E342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80AA0"/>
    <w:multiLevelType w:val="multilevel"/>
    <w:tmpl w:val="BF40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54A04"/>
    <w:multiLevelType w:val="multilevel"/>
    <w:tmpl w:val="A1C8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721B6"/>
    <w:multiLevelType w:val="multilevel"/>
    <w:tmpl w:val="F504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85F50"/>
    <w:multiLevelType w:val="multilevel"/>
    <w:tmpl w:val="9EC6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E1372"/>
    <w:multiLevelType w:val="multilevel"/>
    <w:tmpl w:val="55F0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025954"/>
    <w:multiLevelType w:val="multilevel"/>
    <w:tmpl w:val="44E2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94EC5"/>
    <w:multiLevelType w:val="multilevel"/>
    <w:tmpl w:val="2F7C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6F7615"/>
    <w:multiLevelType w:val="multilevel"/>
    <w:tmpl w:val="8D7A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F93E1F"/>
    <w:multiLevelType w:val="multilevel"/>
    <w:tmpl w:val="B794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721A62"/>
    <w:multiLevelType w:val="multilevel"/>
    <w:tmpl w:val="B0A2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022F9E"/>
    <w:multiLevelType w:val="multilevel"/>
    <w:tmpl w:val="0694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B3027F"/>
    <w:multiLevelType w:val="multilevel"/>
    <w:tmpl w:val="D17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4D493C3A"/>
    <w:multiLevelType w:val="multilevel"/>
    <w:tmpl w:val="8CEA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4C6F15"/>
    <w:multiLevelType w:val="multilevel"/>
    <w:tmpl w:val="A72C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FB784F"/>
    <w:multiLevelType w:val="multilevel"/>
    <w:tmpl w:val="9B56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B024D9"/>
    <w:multiLevelType w:val="multilevel"/>
    <w:tmpl w:val="C78A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342A2D"/>
    <w:multiLevelType w:val="multilevel"/>
    <w:tmpl w:val="838C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FC21A6"/>
    <w:multiLevelType w:val="multilevel"/>
    <w:tmpl w:val="0BEC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F10E3F"/>
    <w:multiLevelType w:val="multilevel"/>
    <w:tmpl w:val="8376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7628EB"/>
    <w:multiLevelType w:val="multilevel"/>
    <w:tmpl w:val="176A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A04F74"/>
    <w:multiLevelType w:val="multilevel"/>
    <w:tmpl w:val="CEB6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4C74DC"/>
    <w:multiLevelType w:val="multilevel"/>
    <w:tmpl w:val="004E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E26143"/>
    <w:multiLevelType w:val="multilevel"/>
    <w:tmpl w:val="0A0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8555B4"/>
    <w:multiLevelType w:val="multilevel"/>
    <w:tmpl w:val="34D0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16"/>
  </w:num>
  <w:num w:numId="4">
    <w:abstractNumId w:val="21"/>
  </w:num>
  <w:num w:numId="5">
    <w:abstractNumId w:val="22"/>
  </w:num>
  <w:num w:numId="6">
    <w:abstractNumId w:val="8"/>
  </w:num>
  <w:num w:numId="7">
    <w:abstractNumId w:val="29"/>
  </w:num>
  <w:num w:numId="8">
    <w:abstractNumId w:val="15"/>
  </w:num>
  <w:num w:numId="9">
    <w:abstractNumId w:val="27"/>
  </w:num>
  <w:num w:numId="10">
    <w:abstractNumId w:val="11"/>
  </w:num>
  <w:num w:numId="11">
    <w:abstractNumId w:val="18"/>
  </w:num>
  <w:num w:numId="12">
    <w:abstractNumId w:val="13"/>
  </w:num>
  <w:num w:numId="13">
    <w:abstractNumId w:val="2"/>
  </w:num>
  <w:num w:numId="14">
    <w:abstractNumId w:val="0"/>
  </w:num>
  <w:num w:numId="15">
    <w:abstractNumId w:val="25"/>
  </w:num>
  <w:num w:numId="16">
    <w:abstractNumId w:val="28"/>
  </w:num>
  <w:num w:numId="17">
    <w:abstractNumId w:val="26"/>
  </w:num>
  <w:num w:numId="18">
    <w:abstractNumId w:val="23"/>
  </w:num>
  <w:num w:numId="19">
    <w:abstractNumId w:val="7"/>
  </w:num>
  <w:num w:numId="20">
    <w:abstractNumId w:val="6"/>
  </w:num>
  <w:num w:numId="21">
    <w:abstractNumId w:val="20"/>
  </w:num>
  <w:num w:numId="22">
    <w:abstractNumId w:val="9"/>
  </w:num>
  <w:num w:numId="23">
    <w:abstractNumId w:val="14"/>
  </w:num>
  <w:num w:numId="24">
    <w:abstractNumId w:val="3"/>
  </w:num>
  <w:num w:numId="25">
    <w:abstractNumId w:val="19"/>
  </w:num>
  <w:num w:numId="26">
    <w:abstractNumId w:val="10"/>
  </w:num>
  <w:num w:numId="27">
    <w:abstractNumId w:val="1"/>
  </w:num>
  <w:num w:numId="28">
    <w:abstractNumId w:val="4"/>
  </w:num>
  <w:num w:numId="29">
    <w:abstractNumId w:val="5"/>
  </w:num>
  <w:num w:numId="3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6B0B"/>
    <w:rsid w:val="00021285"/>
    <w:rsid w:val="0002728F"/>
    <w:rsid w:val="00031C1B"/>
    <w:rsid w:val="00033D83"/>
    <w:rsid w:val="00043C92"/>
    <w:rsid w:val="00045B42"/>
    <w:rsid w:val="00050367"/>
    <w:rsid w:val="00054176"/>
    <w:rsid w:val="00070C34"/>
    <w:rsid w:val="00077126"/>
    <w:rsid w:val="000806F4"/>
    <w:rsid w:val="00080B3D"/>
    <w:rsid w:val="000D312B"/>
    <w:rsid w:val="000E72D8"/>
    <w:rsid w:val="000F3C45"/>
    <w:rsid w:val="0010004E"/>
    <w:rsid w:val="00112669"/>
    <w:rsid w:val="0012171C"/>
    <w:rsid w:val="001231F9"/>
    <w:rsid w:val="00137C5D"/>
    <w:rsid w:val="00141B52"/>
    <w:rsid w:val="00142D92"/>
    <w:rsid w:val="0014418B"/>
    <w:rsid w:val="00145EE8"/>
    <w:rsid w:val="00151E42"/>
    <w:rsid w:val="0015531C"/>
    <w:rsid w:val="00172B3A"/>
    <w:rsid w:val="00177883"/>
    <w:rsid w:val="00194482"/>
    <w:rsid w:val="001A1799"/>
    <w:rsid w:val="001B40CC"/>
    <w:rsid w:val="001D49B4"/>
    <w:rsid w:val="001F33E6"/>
    <w:rsid w:val="001F5E39"/>
    <w:rsid w:val="002044E8"/>
    <w:rsid w:val="00204761"/>
    <w:rsid w:val="00205214"/>
    <w:rsid w:val="00210850"/>
    <w:rsid w:val="00214D98"/>
    <w:rsid w:val="00224AFF"/>
    <w:rsid w:val="00224CCF"/>
    <w:rsid w:val="00226537"/>
    <w:rsid w:val="00242BA2"/>
    <w:rsid w:val="00246924"/>
    <w:rsid w:val="002477D0"/>
    <w:rsid w:val="00261CBE"/>
    <w:rsid w:val="0027353F"/>
    <w:rsid w:val="00275AB8"/>
    <w:rsid w:val="0029075B"/>
    <w:rsid w:val="00291DCB"/>
    <w:rsid w:val="002974A2"/>
    <w:rsid w:val="002A0A83"/>
    <w:rsid w:val="002A5468"/>
    <w:rsid w:val="002A5D68"/>
    <w:rsid w:val="002C007B"/>
    <w:rsid w:val="002C0396"/>
    <w:rsid w:val="002D4AB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17F39"/>
    <w:rsid w:val="00321DB7"/>
    <w:rsid w:val="003246BB"/>
    <w:rsid w:val="00327C49"/>
    <w:rsid w:val="00330A81"/>
    <w:rsid w:val="00334AB3"/>
    <w:rsid w:val="00335D97"/>
    <w:rsid w:val="003416AE"/>
    <w:rsid w:val="00372C9E"/>
    <w:rsid w:val="0039634E"/>
    <w:rsid w:val="003973C1"/>
    <w:rsid w:val="003A6CE7"/>
    <w:rsid w:val="003C2A52"/>
    <w:rsid w:val="003C7A9E"/>
    <w:rsid w:val="003D0411"/>
    <w:rsid w:val="003D47A4"/>
    <w:rsid w:val="003D625E"/>
    <w:rsid w:val="003E0BDA"/>
    <w:rsid w:val="003E3665"/>
    <w:rsid w:val="003E41EF"/>
    <w:rsid w:val="003E6728"/>
    <w:rsid w:val="003E7611"/>
    <w:rsid w:val="003F2711"/>
    <w:rsid w:val="004000DC"/>
    <w:rsid w:val="00403DBF"/>
    <w:rsid w:val="0041122F"/>
    <w:rsid w:val="004141EA"/>
    <w:rsid w:val="004258E8"/>
    <w:rsid w:val="004304CC"/>
    <w:rsid w:val="004322AA"/>
    <w:rsid w:val="004365B6"/>
    <w:rsid w:val="0045095F"/>
    <w:rsid w:val="004571A6"/>
    <w:rsid w:val="00460D38"/>
    <w:rsid w:val="00464C41"/>
    <w:rsid w:val="00474419"/>
    <w:rsid w:val="0047697C"/>
    <w:rsid w:val="0048653B"/>
    <w:rsid w:val="004903C0"/>
    <w:rsid w:val="0049128F"/>
    <w:rsid w:val="004971D2"/>
    <w:rsid w:val="004A3C9D"/>
    <w:rsid w:val="004A626B"/>
    <w:rsid w:val="004A633C"/>
    <w:rsid w:val="004B33B3"/>
    <w:rsid w:val="004C5845"/>
    <w:rsid w:val="004D6459"/>
    <w:rsid w:val="004E62CD"/>
    <w:rsid w:val="004F0B58"/>
    <w:rsid w:val="004F49E5"/>
    <w:rsid w:val="0050191A"/>
    <w:rsid w:val="0050381A"/>
    <w:rsid w:val="005050E7"/>
    <w:rsid w:val="005116D2"/>
    <w:rsid w:val="005431B1"/>
    <w:rsid w:val="00543F8B"/>
    <w:rsid w:val="00546002"/>
    <w:rsid w:val="00550B76"/>
    <w:rsid w:val="00567657"/>
    <w:rsid w:val="005701E4"/>
    <w:rsid w:val="0057051F"/>
    <w:rsid w:val="00572175"/>
    <w:rsid w:val="00575815"/>
    <w:rsid w:val="005879B7"/>
    <w:rsid w:val="00597BF7"/>
    <w:rsid w:val="005B3BFE"/>
    <w:rsid w:val="005B5DC7"/>
    <w:rsid w:val="005B6C8E"/>
    <w:rsid w:val="005B7236"/>
    <w:rsid w:val="005B7F39"/>
    <w:rsid w:val="005D03BB"/>
    <w:rsid w:val="005D5A77"/>
    <w:rsid w:val="005D6426"/>
    <w:rsid w:val="005E0127"/>
    <w:rsid w:val="005F04B6"/>
    <w:rsid w:val="005F3396"/>
    <w:rsid w:val="005F51CC"/>
    <w:rsid w:val="005F62D0"/>
    <w:rsid w:val="0060271B"/>
    <w:rsid w:val="0060352A"/>
    <w:rsid w:val="00605715"/>
    <w:rsid w:val="00630C4C"/>
    <w:rsid w:val="006409F7"/>
    <w:rsid w:val="006506A8"/>
    <w:rsid w:val="0065129F"/>
    <w:rsid w:val="00654DA3"/>
    <w:rsid w:val="006648ED"/>
    <w:rsid w:val="00670867"/>
    <w:rsid w:val="0067287C"/>
    <w:rsid w:val="00677984"/>
    <w:rsid w:val="0068678D"/>
    <w:rsid w:val="006A4310"/>
    <w:rsid w:val="006A6363"/>
    <w:rsid w:val="006A7DB3"/>
    <w:rsid w:val="006D42BB"/>
    <w:rsid w:val="006E40C2"/>
    <w:rsid w:val="006E6D04"/>
    <w:rsid w:val="006E7B3F"/>
    <w:rsid w:val="00706203"/>
    <w:rsid w:val="00711A33"/>
    <w:rsid w:val="00721183"/>
    <w:rsid w:val="00721A2F"/>
    <w:rsid w:val="00722F2E"/>
    <w:rsid w:val="00723B79"/>
    <w:rsid w:val="00726EB2"/>
    <w:rsid w:val="00732B95"/>
    <w:rsid w:val="00733AFF"/>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B6B33"/>
    <w:rsid w:val="007D1BF7"/>
    <w:rsid w:val="007D36DA"/>
    <w:rsid w:val="007E1461"/>
    <w:rsid w:val="007E2A3C"/>
    <w:rsid w:val="007F3D1C"/>
    <w:rsid w:val="008006EB"/>
    <w:rsid w:val="00802412"/>
    <w:rsid w:val="0081000F"/>
    <w:rsid w:val="00811050"/>
    <w:rsid w:val="008165C8"/>
    <w:rsid w:val="008208B6"/>
    <w:rsid w:val="00827EC9"/>
    <w:rsid w:val="0083636E"/>
    <w:rsid w:val="00841A81"/>
    <w:rsid w:val="00843CC5"/>
    <w:rsid w:val="00853143"/>
    <w:rsid w:val="00854CA4"/>
    <w:rsid w:val="0087131F"/>
    <w:rsid w:val="00876AA6"/>
    <w:rsid w:val="00883B74"/>
    <w:rsid w:val="00885C06"/>
    <w:rsid w:val="00887C38"/>
    <w:rsid w:val="00891251"/>
    <w:rsid w:val="00893D3B"/>
    <w:rsid w:val="008A4E74"/>
    <w:rsid w:val="008A7802"/>
    <w:rsid w:val="008C1102"/>
    <w:rsid w:val="008D657F"/>
    <w:rsid w:val="008D6F42"/>
    <w:rsid w:val="008E2D92"/>
    <w:rsid w:val="008F0544"/>
    <w:rsid w:val="008F2E02"/>
    <w:rsid w:val="00902A30"/>
    <w:rsid w:val="00911B29"/>
    <w:rsid w:val="00914777"/>
    <w:rsid w:val="00914E81"/>
    <w:rsid w:val="00934D2A"/>
    <w:rsid w:val="0094285C"/>
    <w:rsid w:val="0095144D"/>
    <w:rsid w:val="009536D5"/>
    <w:rsid w:val="00970A24"/>
    <w:rsid w:val="00973E71"/>
    <w:rsid w:val="00980B8B"/>
    <w:rsid w:val="00981838"/>
    <w:rsid w:val="009A26A4"/>
    <w:rsid w:val="009A316A"/>
    <w:rsid w:val="009A4142"/>
    <w:rsid w:val="009B1639"/>
    <w:rsid w:val="009D0B5E"/>
    <w:rsid w:val="009D5083"/>
    <w:rsid w:val="009D6CF2"/>
    <w:rsid w:val="009E0677"/>
    <w:rsid w:val="009E172F"/>
    <w:rsid w:val="009F2690"/>
    <w:rsid w:val="009F700D"/>
    <w:rsid w:val="00A06009"/>
    <w:rsid w:val="00A10601"/>
    <w:rsid w:val="00A149F0"/>
    <w:rsid w:val="00A20F6A"/>
    <w:rsid w:val="00A352DA"/>
    <w:rsid w:val="00A425F0"/>
    <w:rsid w:val="00A45BA8"/>
    <w:rsid w:val="00A4657F"/>
    <w:rsid w:val="00A54BA0"/>
    <w:rsid w:val="00A57662"/>
    <w:rsid w:val="00A61D64"/>
    <w:rsid w:val="00A63B5B"/>
    <w:rsid w:val="00A65795"/>
    <w:rsid w:val="00A808E1"/>
    <w:rsid w:val="00A83CB3"/>
    <w:rsid w:val="00AA299B"/>
    <w:rsid w:val="00AA5BA1"/>
    <w:rsid w:val="00AB09E9"/>
    <w:rsid w:val="00AB2FAF"/>
    <w:rsid w:val="00AB4DB1"/>
    <w:rsid w:val="00AC22E4"/>
    <w:rsid w:val="00AD28CA"/>
    <w:rsid w:val="00AD2D1C"/>
    <w:rsid w:val="00AD3030"/>
    <w:rsid w:val="00AD314F"/>
    <w:rsid w:val="00AD75C1"/>
    <w:rsid w:val="00AD7FE1"/>
    <w:rsid w:val="00AE129B"/>
    <w:rsid w:val="00AE3EB4"/>
    <w:rsid w:val="00AE60CC"/>
    <w:rsid w:val="00AE7A0E"/>
    <w:rsid w:val="00AF0A9F"/>
    <w:rsid w:val="00AF1D95"/>
    <w:rsid w:val="00AF7031"/>
    <w:rsid w:val="00B00050"/>
    <w:rsid w:val="00B01820"/>
    <w:rsid w:val="00B10E02"/>
    <w:rsid w:val="00B2592C"/>
    <w:rsid w:val="00B36C7B"/>
    <w:rsid w:val="00B55710"/>
    <w:rsid w:val="00B72820"/>
    <w:rsid w:val="00B77C84"/>
    <w:rsid w:val="00B81227"/>
    <w:rsid w:val="00B83F6A"/>
    <w:rsid w:val="00B856D3"/>
    <w:rsid w:val="00B876C7"/>
    <w:rsid w:val="00BB0BCB"/>
    <w:rsid w:val="00BB355A"/>
    <w:rsid w:val="00BC0061"/>
    <w:rsid w:val="00BC57E2"/>
    <w:rsid w:val="00BC70B9"/>
    <w:rsid w:val="00BE1203"/>
    <w:rsid w:val="00BF30E0"/>
    <w:rsid w:val="00BF5FC0"/>
    <w:rsid w:val="00BF61DC"/>
    <w:rsid w:val="00C05B59"/>
    <w:rsid w:val="00C10872"/>
    <w:rsid w:val="00C112D2"/>
    <w:rsid w:val="00C12A5D"/>
    <w:rsid w:val="00C20469"/>
    <w:rsid w:val="00C4640E"/>
    <w:rsid w:val="00C67060"/>
    <w:rsid w:val="00C761A5"/>
    <w:rsid w:val="00C761BA"/>
    <w:rsid w:val="00C861EE"/>
    <w:rsid w:val="00C9326C"/>
    <w:rsid w:val="00CA1309"/>
    <w:rsid w:val="00CA76CF"/>
    <w:rsid w:val="00CE53D0"/>
    <w:rsid w:val="00D0539E"/>
    <w:rsid w:val="00D06E05"/>
    <w:rsid w:val="00D07920"/>
    <w:rsid w:val="00D21F53"/>
    <w:rsid w:val="00D325F0"/>
    <w:rsid w:val="00D37C45"/>
    <w:rsid w:val="00D42ED6"/>
    <w:rsid w:val="00D42FDA"/>
    <w:rsid w:val="00D56A88"/>
    <w:rsid w:val="00D63FC5"/>
    <w:rsid w:val="00D64306"/>
    <w:rsid w:val="00D67D8E"/>
    <w:rsid w:val="00D819E0"/>
    <w:rsid w:val="00D85515"/>
    <w:rsid w:val="00D90584"/>
    <w:rsid w:val="00DA08C6"/>
    <w:rsid w:val="00DA22A7"/>
    <w:rsid w:val="00DA7EC7"/>
    <w:rsid w:val="00DC05A0"/>
    <w:rsid w:val="00DD008A"/>
    <w:rsid w:val="00DD5611"/>
    <w:rsid w:val="00DE088C"/>
    <w:rsid w:val="00DE136E"/>
    <w:rsid w:val="00DE5080"/>
    <w:rsid w:val="00E12F84"/>
    <w:rsid w:val="00E157ED"/>
    <w:rsid w:val="00E255B1"/>
    <w:rsid w:val="00E37DA9"/>
    <w:rsid w:val="00E41FA5"/>
    <w:rsid w:val="00E47D4B"/>
    <w:rsid w:val="00E50F00"/>
    <w:rsid w:val="00E565F3"/>
    <w:rsid w:val="00E756A2"/>
    <w:rsid w:val="00E9567C"/>
    <w:rsid w:val="00E96978"/>
    <w:rsid w:val="00EA25F5"/>
    <w:rsid w:val="00EA3192"/>
    <w:rsid w:val="00EA49A1"/>
    <w:rsid w:val="00EA6386"/>
    <w:rsid w:val="00EA741B"/>
    <w:rsid w:val="00ED3F39"/>
    <w:rsid w:val="00ED6EEF"/>
    <w:rsid w:val="00EE483E"/>
    <w:rsid w:val="00F05C49"/>
    <w:rsid w:val="00F12DBA"/>
    <w:rsid w:val="00F273A9"/>
    <w:rsid w:val="00F27D2E"/>
    <w:rsid w:val="00F40526"/>
    <w:rsid w:val="00F55211"/>
    <w:rsid w:val="00F66EAA"/>
    <w:rsid w:val="00F856CE"/>
    <w:rsid w:val="00F91AD9"/>
    <w:rsid w:val="00F91DC1"/>
    <w:rsid w:val="00F931CA"/>
    <w:rsid w:val="00FC3465"/>
    <w:rsid w:val="00FD05E0"/>
    <w:rsid w:val="00FE5028"/>
    <w:rsid w:val="00FE5CA3"/>
    <w:rsid w:val="00FF3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link w:val="30"/>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1">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character" w:customStyle="1" w:styleId="cssclass">
    <w:name w:val="cssclass"/>
    <w:basedOn w:val="a0"/>
    <w:rsid w:val="008E2D92"/>
  </w:style>
  <w:style w:type="paragraph" w:styleId="af1">
    <w:name w:val="Plain Text"/>
    <w:basedOn w:val="a"/>
    <w:link w:val="af2"/>
    <w:rsid w:val="0094285C"/>
    <w:rPr>
      <w:rFonts w:ascii="Courier New" w:hAnsi="Courier New"/>
      <w:sz w:val="20"/>
      <w:szCs w:val="20"/>
      <w:lang w:val="x-none"/>
    </w:rPr>
  </w:style>
  <w:style w:type="character" w:customStyle="1" w:styleId="af2">
    <w:name w:val="Текст Знак"/>
    <w:basedOn w:val="a0"/>
    <w:link w:val="af1"/>
    <w:rsid w:val="0094285C"/>
    <w:rPr>
      <w:rFonts w:ascii="Courier New" w:hAnsi="Courier New"/>
      <w:lang w:val="x-none"/>
    </w:rPr>
  </w:style>
  <w:style w:type="paragraph" w:styleId="af3">
    <w:name w:val="No Spacing"/>
    <w:uiPriority w:val="1"/>
    <w:qFormat/>
    <w:rsid w:val="0094285C"/>
  </w:style>
  <w:style w:type="character" w:customStyle="1" w:styleId="30">
    <w:name w:val="Заголовок 3 Знак"/>
    <w:link w:val="3"/>
    <w:rsid w:val="009D5083"/>
    <w:rPr>
      <w:b/>
      <w:color w:val="008000"/>
      <w:sz w:val="22"/>
      <w:szCs w:val="24"/>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link w:val="30"/>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1">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character" w:customStyle="1" w:styleId="cssclass">
    <w:name w:val="cssclass"/>
    <w:basedOn w:val="a0"/>
    <w:rsid w:val="008E2D92"/>
  </w:style>
  <w:style w:type="paragraph" w:styleId="af1">
    <w:name w:val="Plain Text"/>
    <w:basedOn w:val="a"/>
    <w:link w:val="af2"/>
    <w:rsid w:val="0094285C"/>
    <w:rPr>
      <w:rFonts w:ascii="Courier New" w:hAnsi="Courier New"/>
      <w:sz w:val="20"/>
      <w:szCs w:val="20"/>
      <w:lang w:val="x-none"/>
    </w:rPr>
  </w:style>
  <w:style w:type="character" w:customStyle="1" w:styleId="af2">
    <w:name w:val="Текст Знак"/>
    <w:basedOn w:val="a0"/>
    <w:link w:val="af1"/>
    <w:rsid w:val="0094285C"/>
    <w:rPr>
      <w:rFonts w:ascii="Courier New" w:hAnsi="Courier New"/>
      <w:lang w:val="x-none"/>
    </w:rPr>
  </w:style>
  <w:style w:type="paragraph" w:styleId="af3">
    <w:name w:val="No Spacing"/>
    <w:uiPriority w:val="1"/>
    <w:qFormat/>
    <w:rsid w:val="0094285C"/>
  </w:style>
  <w:style w:type="character" w:customStyle="1" w:styleId="30">
    <w:name w:val="Заголовок 3 Знак"/>
    <w:link w:val="3"/>
    <w:rsid w:val="009D5083"/>
    <w:rPr>
      <w:b/>
      <w:color w:val="008000"/>
      <w:sz w:val="22"/>
      <w:szCs w:val="24"/>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60825">
      <w:bodyDiv w:val="1"/>
      <w:marLeft w:val="0"/>
      <w:marRight w:val="0"/>
      <w:marTop w:val="0"/>
      <w:marBottom w:val="0"/>
      <w:divBdr>
        <w:top w:val="none" w:sz="0" w:space="0" w:color="auto"/>
        <w:left w:val="none" w:sz="0" w:space="0" w:color="auto"/>
        <w:bottom w:val="none" w:sz="0" w:space="0" w:color="auto"/>
        <w:right w:val="none" w:sz="0" w:space="0" w:color="auto"/>
      </w:divBdr>
      <w:divsChild>
        <w:div w:id="1024795040">
          <w:marLeft w:val="0"/>
          <w:marRight w:val="0"/>
          <w:marTop w:val="0"/>
          <w:marBottom w:val="0"/>
          <w:divBdr>
            <w:top w:val="none" w:sz="0" w:space="0" w:color="auto"/>
            <w:left w:val="none" w:sz="0" w:space="0" w:color="auto"/>
            <w:bottom w:val="none" w:sz="0" w:space="0" w:color="auto"/>
            <w:right w:val="none" w:sz="0" w:space="0" w:color="auto"/>
          </w:divBdr>
          <w:divsChild>
            <w:div w:id="1121606156">
              <w:marLeft w:val="0"/>
              <w:marRight w:val="0"/>
              <w:marTop w:val="0"/>
              <w:marBottom w:val="0"/>
              <w:divBdr>
                <w:top w:val="none" w:sz="0" w:space="0" w:color="auto"/>
                <w:left w:val="none" w:sz="0" w:space="0" w:color="auto"/>
                <w:bottom w:val="none" w:sz="0" w:space="0" w:color="auto"/>
                <w:right w:val="none" w:sz="0" w:space="0" w:color="auto"/>
              </w:divBdr>
              <w:divsChild>
                <w:div w:id="741290910">
                  <w:marLeft w:val="0"/>
                  <w:marRight w:val="0"/>
                  <w:marTop w:val="0"/>
                  <w:marBottom w:val="0"/>
                  <w:divBdr>
                    <w:top w:val="none" w:sz="0" w:space="0" w:color="auto"/>
                    <w:left w:val="none" w:sz="0" w:space="0" w:color="auto"/>
                    <w:bottom w:val="none" w:sz="0" w:space="0" w:color="auto"/>
                    <w:right w:val="none" w:sz="0" w:space="0" w:color="auto"/>
                  </w:divBdr>
                  <w:divsChild>
                    <w:div w:id="748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8469">
      <w:bodyDiv w:val="1"/>
      <w:marLeft w:val="0"/>
      <w:marRight w:val="0"/>
      <w:marTop w:val="0"/>
      <w:marBottom w:val="0"/>
      <w:divBdr>
        <w:top w:val="none" w:sz="0" w:space="0" w:color="auto"/>
        <w:left w:val="none" w:sz="0" w:space="0" w:color="auto"/>
        <w:bottom w:val="none" w:sz="0" w:space="0" w:color="auto"/>
        <w:right w:val="none" w:sz="0" w:space="0" w:color="auto"/>
      </w:divBdr>
    </w:div>
    <w:div w:id="539368206">
      <w:bodyDiv w:val="1"/>
      <w:marLeft w:val="0"/>
      <w:marRight w:val="0"/>
      <w:marTop w:val="0"/>
      <w:marBottom w:val="0"/>
      <w:divBdr>
        <w:top w:val="none" w:sz="0" w:space="0" w:color="auto"/>
        <w:left w:val="none" w:sz="0" w:space="0" w:color="auto"/>
        <w:bottom w:val="none" w:sz="0" w:space="0" w:color="auto"/>
        <w:right w:val="none" w:sz="0" w:space="0" w:color="auto"/>
      </w:divBdr>
      <w:divsChild>
        <w:div w:id="438647745">
          <w:marLeft w:val="0"/>
          <w:marRight w:val="0"/>
          <w:marTop w:val="0"/>
          <w:marBottom w:val="0"/>
          <w:divBdr>
            <w:top w:val="none" w:sz="0" w:space="0" w:color="auto"/>
            <w:left w:val="none" w:sz="0" w:space="0" w:color="auto"/>
            <w:bottom w:val="none" w:sz="0" w:space="0" w:color="auto"/>
            <w:right w:val="none" w:sz="0" w:space="0" w:color="auto"/>
          </w:divBdr>
        </w:div>
      </w:divsChild>
    </w:div>
    <w:div w:id="586351338">
      <w:bodyDiv w:val="1"/>
      <w:marLeft w:val="0"/>
      <w:marRight w:val="0"/>
      <w:marTop w:val="0"/>
      <w:marBottom w:val="0"/>
      <w:divBdr>
        <w:top w:val="none" w:sz="0" w:space="0" w:color="auto"/>
        <w:left w:val="none" w:sz="0" w:space="0" w:color="auto"/>
        <w:bottom w:val="none" w:sz="0" w:space="0" w:color="auto"/>
        <w:right w:val="none" w:sz="0" w:space="0" w:color="auto"/>
      </w:divBdr>
    </w:div>
    <w:div w:id="637105129">
      <w:bodyDiv w:val="1"/>
      <w:marLeft w:val="0"/>
      <w:marRight w:val="0"/>
      <w:marTop w:val="0"/>
      <w:marBottom w:val="0"/>
      <w:divBdr>
        <w:top w:val="none" w:sz="0" w:space="0" w:color="auto"/>
        <w:left w:val="none" w:sz="0" w:space="0" w:color="auto"/>
        <w:bottom w:val="none" w:sz="0" w:space="0" w:color="auto"/>
        <w:right w:val="none" w:sz="0" w:space="0" w:color="auto"/>
      </w:divBdr>
    </w:div>
    <w:div w:id="640426999">
      <w:bodyDiv w:val="1"/>
      <w:marLeft w:val="0"/>
      <w:marRight w:val="0"/>
      <w:marTop w:val="0"/>
      <w:marBottom w:val="0"/>
      <w:divBdr>
        <w:top w:val="none" w:sz="0" w:space="0" w:color="auto"/>
        <w:left w:val="none" w:sz="0" w:space="0" w:color="auto"/>
        <w:bottom w:val="none" w:sz="0" w:space="0" w:color="auto"/>
        <w:right w:val="none" w:sz="0" w:space="0" w:color="auto"/>
      </w:divBdr>
      <w:divsChild>
        <w:div w:id="2061320500">
          <w:marLeft w:val="0"/>
          <w:marRight w:val="0"/>
          <w:marTop w:val="0"/>
          <w:marBottom w:val="0"/>
          <w:divBdr>
            <w:top w:val="none" w:sz="0" w:space="0" w:color="auto"/>
            <w:left w:val="none" w:sz="0" w:space="0" w:color="auto"/>
            <w:bottom w:val="none" w:sz="0" w:space="0" w:color="auto"/>
            <w:right w:val="none" w:sz="0" w:space="0" w:color="auto"/>
          </w:divBdr>
          <w:divsChild>
            <w:div w:id="1676027826">
              <w:marLeft w:val="0"/>
              <w:marRight w:val="0"/>
              <w:marTop w:val="0"/>
              <w:marBottom w:val="0"/>
              <w:divBdr>
                <w:top w:val="none" w:sz="0" w:space="0" w:color="auto"/>
                <w:left w:val="none" w:sz="0" w:space="0" w:color="auto"/>
                <w:bottom w:val="none" w:sz="0" w:space="0" w:color="auto"/>
                <w:right w:val="none" w:sz="0" w:space="0" w:color="auto"/>
              </w:divBdr>
            </w:div>
          </w:divsChild>
        </w:div>
        <w:div w:id="2124765091">
          <w:marLeft w:val="0"/>
          <w:marRight w:val="0"/>
          <w:marTop w:val="0"/>
          <w:marBottom w:val="0"/>
          <w:divBdr>
            <w:top w:val="none" w:sz="0" w:space="0" w:color="auto"/>
            <w:left w:val="none" w:sz="0" w:space="0" w:color="auto"/>
            <w:bottom w:val="none" w:sz="0" w:space="0" w:color="auto"/>
            <w:right w:val="none" w:sz="0" w:space="0" w:color="auto"/>
          </w:divBdr>
        </w:div>
        <w:div w:id="739207745">
          <w:marLeft w:val="0"/>
          <w:marRight w:val="0"/>
          <w:marTop w:val="0"/>
          <w:marBottom w:val="0"/>
          <w:divBdr>
            <w:top w:val="none" w:sz="0" w:space="0" w:color="auto"/>
            <w:left w:val="none" w:sz="0" w:space="0" w:color="auto"/>
            <w:bottom w:val="none" w:sz="0" w:space="0" w:color="auto"/>
            <w:right w:val="none" w:sz="0" w:space="0" w:color="auto"/>
          </w:divBdr>
        </w:div>
        <w:div w:id="1526600109">
          <w:marLeft w:val="0"/>
          <w:marRight w:val="0"/>
          <w:marTop w:val="0"/>
          <w:marBottom w:val="0"/>
          <w:divBdr>
            <w:top w:val="none" w:sz="0" w:space="0" w:color="auto"/>
            <w:left w:val="none" w:sz="0" w:space="0" w:color="auto"/>
            <w:bottom w:val="none" w:sz="0" w:space="0" w:color="auto"/>
            <w:right w:val="none" w:sz="0" w:space="0" w:color="auto"/>
          </w:divBdr>
        </w:div>
        <w:div w:id="581137976">
          <w:marLeft w:val="0"/>
          <w:marRight w:val="0"/>
          <w:marTop w:val="0"/>
          <w:marBottom w:val="0"/>
          <w:divBdr>
            <w:top w:val="none" w:sz="0" w:space="0" w:color="auto"/>
            <w:left w:val="none" w:sz="0" w:space="0" w:color="auto"/>
            <w:bottom w:val="none" w:sz="0" w:space="0" w:color="auto"/>
            <w:right w:val="none" w:sz="0" w:space="0" w:color="auto"/>
          </w:divBdr>
        </w:div>
        <w:div w:id="2045133793">
          <w:marLeft w:val="0"/>
          <w:marRight w:val="0"/>
          <w:marTop w:val="0"/>
          <w:marBottom w:val="0"/>
          <w:divBdr>
            <w:top w:val="none" w:sz="0" w:space="0" w:color="auto"/>
            <w:left w:val="none" w:sz="0" w:space="0" w:color="auto"/>
            <w:bottom w:val="none" w:sz="0" w:space="0" w:color="auto"/>
            <w:right w:val="none" w:sz="0" w:space="0" w:color="auto"/>
          </w:divBdr>
        </w:div>
        <w:div w:id="742023396">
          <w:marLeft w:val="0"/>
          <w:marRight w:val="0"/>
          <w:marTop w:val="0"/>
          <w:marBottom w:val="0"/>
          <w:divBdr>
            <w:top w:val="none" w:sz="0" w:space="0" w:color="auto"/>
            <w:left w:val="none" w:sz="0" w:space="0" w:color="auto"/>
            <w:bottom w:val="none" w:sz="0" w:space="0" w:color="auto"/>
            <w:right w:val="none" w:sz="0" w:space="0" w:color="auto"/>
          </w:divBdr>
        </w:div>
        <w:div w:id="781805380">
          <w:marLeft w:val="0"/>
          <w:marRight w:val="0"/>
          <w:marTop w:val="0"/>
          <w:marBottom w:val="0"/>
          <w:divBdr>
            <w:top w:val="none" w:sz="0" w:space="0" w:color="auto"/>
            <w:left w:val="none" w:sz="0" w:space="0" w:color="auto"/>
            <w:bottom w:val="none" w:sz="0" w:space="0" w:color="auto"/>
            <w:right w:val="none" w:sz="0" w:space="0" w:color="auto"/>
          </w:divBdr>
        </w:div>
      </w:divsChild>
    </w:div>
    <w:div w:id="778527169">
      <w:bodyDiv w:val="1"/>
      <w:marLeft w:val="0"/>
      <w:marRight w:val="0"/>
      <w:marTop w:val="0"/>
      <w:marBottom w:val="0"/>
      <w:divBdr>
        <w:top w:val="none" w:sz="0" w:space="0" w:color="auto"/>
        <w:left w:val="none" w:sz="0" w:space="0" w:color="auto"/>
        <w:bottom w:val="none" w:sz="0" w:space="0" w:color="auto"/>
        <w:right w:val="none" w:sz="0" w:space="0" w:color="auto"/>
      </w:divBdr>
    </w:div>
    <w:div w:id="830487099">
      <w:bodyDiv w:val="1"/>
      <w:marLeft w:val="0"/>
      <w:marRight w:val="0"/>
      <w:marTop w:val="0"/>
      <w:marBottom w:val="0"/>
      <w:divBdr>
        <w:top w:val="none" w:sz="0" w:space="0" w:color="auto"/>
        <w:left w:val="none" w:sz="0" w:space="0" w:color="auto"/>
        <w:bottom w:val="none" w:sz="0" w:space="0" w:color="auto"/>
        <w:right w:val="none" w:sz="0" w:space="0" w:color="auto"/>
      </w:divBdr>
    </w:div>
    <w:div w:id="844709277">
      <w:bodyDiv w:val="1"/>
      <w:marLeft w:val="0"/>
      <w:marRight w:val="0"/>
      <w:marTop w:val="0"/>
      <w:marBottom w:val="0"/>
      <w:divBdr>
        <w:top w:val="none" w:sz="0" w:space="0" w:color="auto"/>
        <w:left w:val="none" w:sz="0" w:space="0" w:color="auto"/>
        <w:bottom w:val="none" w:sz="0" w:space="0" w:color="auto"/>
        <w:right w:val="none" w:sz="0" w:space="0" w:color="auto"/>
      </w:divBdr>
      <w:divsChild>
        <w:div w:id="1848252098">
          <w:marLeft w:val="0"/>
          <w:marRight w:val="0"/>
          <w:marTop w:val="0"/>
          <w:marBottom w:val="0"/>
          <w:divBdr>
            <w:top w:val="none" w:sz="0" w:space="0" w:color="auto"/>
            <w:left w:val="none" w:sz="0" w:space="0" w:color="auto"/>
            <w:bottom w:val="none" w:sz="0" w:space="0" w:color="auto"/>
            <w:right w:val="none" w:sz="0" w:space="0" w:color="auto"/>
          </w:divBdr>
          <w:divsChild>
            <w:div w:id="1048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7639">
      <w:bodyDiv w:val="1"/>
      <w:marLeft w:val="0"/>
      <w:marRight w:val="0"/>
      <w:marTop w:val="0"/>
      <w:marBottom w:val="0"/>
      <w:divBdr>
        <w:top w:val="none" w:sz="0" w:space="0" w:color="auto"/>
        <w:left w:val="none" w:sz="0" w:space="0" w:color="auto"/>
        <w:bottom w:val="none" w:sz="0" w:space="0" w:color="auto"/>
        <w:right w:val="none" w:sz="0" w:space="0" w:color="auto"/>
      </w:divBdr>
    </w:div>
    <w:div w:id="938024557">
      <w:bodyDiv w:val="1"/>
      <w:marLeft w:val="0"/>
      <w:marRight w:val="0"/>
      <w:marTop w:val="0"/>
      <w:marBottom w:val="0"/>
      <w:divBdr>
        <w:top w:val="none" w:sz="0" w:space="0" w:color="auto"/>
        <w:left w:val="none" w:sz="0" w:space="0" w:color="auto"/>
        <w:bottom w:val="none" w:sz="0" w:space="0" w:color="auto"/>
        <w:right w:val="none" w:sz="0" w:space="0" w:color="auto"/>
      </w:divBdr>
      <w:divsChild>
        <w:div w:id="1209100768">
          <w:marLeft w:val="0"/>
          <w:marRight w:val="0"/>
          <w:marTop w:val="0"/>
          <w:marBottom w:val="0"/>
          <w:divBdr>
            <w:top w:val="none" w:sz="0" w:space="0" w:color="auto"/>
            <w:left w:val="none" w:sz="0" w:space="0" w:color="auto"/>
            <w:bottom w:val="none" w:sz="0" w:space="0" w:color="auto"/>
            <w:right w:val="none" w:sz="0" w:space="0" w:color="auto"/>
          </w:divBdr>
          <w:divsChild>
            <w:div w:id="1235050054">
              <w:marLeft w:val="0"/>
              <w:marRight w:val="0"/>
              <w:marTop w:val="0"/>
              <w:marBottom w:val="0"/>
              <w:divBdr>
                <w:top w:val="none" w:sz="0" w:space="0" w:color="auto"/>
                <w:left w:val="none" w:sz="0" w:space="0" w:color="auto"/>
                <w:bottom w:val="none" w:sz="0" w:space="0" w:color="auto"/>
                <w:right w:val="none" w:sz="0" w:space="0" w:color="auto"/>
              </w:divBdr>
            </w:div>
          </w:divsChild>
        </w:div>
        <w:div w:id="1572888874">
          <w:marLeft w:val="0"/>
          <w:marRight w:val="0"/>
          <w:marTop w:val="0"/>
          <w:marBottom w:val="0"/>
          <w:divBdr>
            <w:top w:val="none" w:sz="0" w:space="0" w:color="auto"/>
            <w:left w:val="none" w:sz="0" w:space="0" w:color="auto"/>
            <w:bottom w:val="none" w:sz="0" w:space="0" w:color="auto"/>
            <w:right w:val="none" w:sz="0" w:space="0" w:color="auto"/>
          </w:divBdr>
        </w:div>
        <w:div w:id="500202951">
          <w:marLeft w:val="0"/>
          <w:marRight w:val="0"/>
          <w:marTop w:val="0"/>
          <w:marBottom w:val="0"/>
          <w:divBdr>
            <w:top w:val="none" w:sz="0" w:space="0" w:color="auto"/>
            <w:left w:val="none" w:sz="0" w:space="0" w:color="auto"/>
            <w:bottom w:val="none" w:sz="0" w:space="0" w:color="auto"/>
            <w:right w:val="none" w:sz="0" w:space="0" w:color="auto"/>
          </w:divBdr>
        </w:div>
        <w:div w:id="1455831784">
          <w:marLeft w:val="0"/>
          <w:marRight w:val="0"/>
          <w:marTop w:val="0"/>
          <w:marBottom w:val="0"/>
          <w:divBdr>
            <w:top w:val="none" w:sz="0" w:space="0" w:color="auto"/>
            <w:left w:val="none" w:sz="0" w:space="0" w:color="auto"/>
            <w:bottom w:val="none" w:sz="0" w:space="0" w:color="auto"/>
            <w:right w:val="none" w:sz="0" w:space="0" w:color="auto"/>
          </w:divBdr>
        </w:div>
      </w:divsChild>
    </w:div>
    <w:div w:id="976033860">
      <w:bodyDiv w:val="1"/>
      <w:marLeft w:val="0"/>
      <w:marRight w:val="0"/>
      <w:marTop w:val="0"/>
      <w:marBottom w:val="0"/>
      <w:divBdr>
        <w:top w:val="none" w:sz="0" w:space="0" w:color="auto"/>
        <w:left w:val="none" w:sz="0" w:space="0" w:color="auto"/>
        <w:bottom w:val="none" w:sz="0" w:space="0" w:color="auto"/>
        <w:right w:val="none" w:sz="0" w:space="0" w:color="auto"/>
      </w:divBdr>
    </w:div>
    <w:div w:id="1002584095">
      <w:bodyDiv w:val="1"/>
      <w:marLeft w:val="0"/>
      <w:marRight w:val="0"/>
      <w:marTop w:val="0"/>
      <w:marBottom w:val="0"/>
      <w:divBdr>
        <w:top w:val="none" w:sz="0" w:space="0" w:color="auto"/>
        <w:left w:val="none" w:sz="0" w:space="0" w:color="auto"/>
        <w:bottom w:val="none" w:sz="0" w:space="0" w:color="auto"/>
        <w:right w:val="none" w:sz="0" w:space="0" w:color="auto"/>
      </w:divBdr>
    </w:div>
    <w:div w:id="1057240764">
      <w:bodyDiv w:val="1"/>
      <w:marLeft w:val="0"/>
      <w:marRight w:val="0"/>
      <w:marTop w:val="0"/>
      <w:marBottom w:val="0"/>
      <w:divBdr>
        <w:top w:val="none" w:sz="0" w:space="0" w:color="auto"/>
        <w:left w:val="none" w:sz="0" w:space="0" w:color="auto"/>
        <w:bottom w:val="none" w:sz="0" w:space="0" w:color="auto"/>
        <w:right w:val="none" w:sz="0" w:space="0" w:color="auto"/>
      </w:divBdr>
    </w:div>
    <w:div w:id="1199664486">
      <w:bodyDiv w:val="1"/>
      <w:marLeft w:val="0"/>
      <w:marRight w:val="0"/>
      <w:marTop w:val="0"/>
      <w:marBottom w:val="0"/>
      <w:divBdr>
        <w:top w:val="none" w:sz="0" w:space="0" w:color="auto"/>
        <w:left w:val="none" w:sz="0" w:space="0" w:color="auto"/>
        <w:bottom w:val="none" w:sz="0" w:space="0" w:color="auto"/>
        <w:right w:val="none" w:sz="0" w:space="0" w:color="auto"/>
      </w:divBdr>
    </w:div>
    <w:div w:id="1215001633">
      <w:bodyDiv w:val="1"/>
      <w:marLeft w:val="0"/>
      <w:marRight w:val="0"/>
      <w:marTop w:val="0"/>
      <w:marBottom w:val="0"/>
      <w:divBdr>
        <w:top w:val="none" w:sz="0" w:space="0" w:color="auto"/>
        <w:left w:val="none" w:sz="0" w:space="0" w:color="auto"/>
        <w:bottom w:val="none" w:sz="0" w:space="0" w:color="auto"/>
        <w:right w:val="none" w:sz="0" w:space="0" w:color="auto"/>
      </w:divBdr>
    </w:div>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6922">
      <w:bodyDiv w:val="1"/>
      <w:marLeft w:val="0"/>
      <w:marRight w:val="0"/>
      <w:marTop w:val="0"/>
      <w:marBottom w:val="0"/>
      <w:divBdr>
        <w:top w:val="none" w:sz="0" w:space="0" w:color="auto"/>
        <w:left w:val="none" w:sz="0" w:space="0" w:color="auto"/>
        <w:bottom w:val="none" w:sz="0" w:space="0" w:color="auto"/>
        <w:right w:val="none" w:sz="0" w:space="0" w:color="auto"/>
      </w:divBdr>
    </w:div>
    <w:div w:id="1512180759">
      <w:bodyDiv w:val="1"/>
      <w:marLeft w:val="0"/>
      <w:marRight w:val="0"/>
      <w:marTop w:val="0"/>
      <w:marBottom w:val="0"/>
      <w:divBdr>
        <w:top w:val="none" w:sz="0" w:space="0" w:color="auto"/>
        <w:left w:val="none" w:sz="0" w:space="0" w:color="auto"/>
        <w:bottom w:val="none" w:sz="0" w:space="0" w:color="auto"/>
        <w:right w:val="none" w:sz="0" w:space="0" w:color="auto"/>
      </w:divBdr>
      <w:divsChild>
        <w:div w:id="465127912">
          <w:marLeft w:val="0"/>
          <w:marRight w:val="0"/>
          <w:marTop w:val="0"/>
          <w:marBottom w:val="0"/>
          <w:divBdr>
            <w:top w:val="none" w:sz="0" w:space="0" w:color="auto"/>
            <w:left w:val="none" w:sz="0" w:space="0" w:color="auto"/>
            <w:bottom w:val="none" w:sz="0" w:space="0" w:color="auto"/>
            <w:right w:val="none" w:sz="0" w:space="0" w:color="auto"/>
          </w:divBdr>
          <w:divsChild>
            <w:div w:id="2076125711">
              <w:marLeft w:val="0"/>
              <w:marRight w:val="0"/>
              <w:marTop w:val="0"/>
              <w:marBottom w:val="0"/>
              <w:divBdr>
                <w:top w:val="none" w:sz="0" w:space="0" w:color="auto"/>
                <w:left w:val="none" w:sz="0" w:space="0" w:color="auto"/>
                <w:bottom w:val="none" w:sz="0" w:space="0" w:color="auto"/>
                <w:right w:val="none" w:sz="0" w:space="0" w:color="auto"/>
              </w:divBdr>
            </w:div>
          </w:divsChild>
        </w:div>
        <w:div w:id="1906604695">
          <w:marLeft w:val="0"/>
          <w:marRight w:val="0"/>
          <w:marTop w:val="0"/>
          <w:marBottom w:val="0"/>
          <w:divBdr>
            <w:top w:val="none" w:sz="0" w:space="0" w:color="auto"/>
            <w:left w:val="none" w:sz="0" w:space="0" w:color="auto"/>
            <w:bottom w:val="none" w:sz="0" w:space="0" w:color="auto"/>
            <w:right w:val="none" w:sz="0" w:space="0" w:color="auto"/>
          </w:divBdr>
        </w:div>
        <w:div w:id="274598943">
          <w:marLeft w:val="0"/>
          <w:marRight w:val="0"/>
          <w:marTop w:val="0"/>
          <w:marBottom w:val="0"/>
          <w:divBdr>
            <w:top w:val="none" w:sz="0" w:space="0" w:color="auto"/>
            <w:left w:val="none" w:sz="0" w:space="0" w:color="auto"/>
            <w:bottom w:val="none" w:sz="0" w:space="0" w:color="auto"/>
            <w:right w:val="none" w:sz="0" w:space="0" w:color="auto"/>
          </w:divBdr>
        </w:div>
        <w:div w:id="2136436556">
          <w:marLeft w:val="0"/>
          <w:marRight w:val="0"/>
          <w:marTop w:val="0"/>
          <w:marBottom w:val="0"/>
          <w:divBdr>
            <w:top w:val="none" w:sz="0" w:space="0" w:color="auto"/>
            <w:left w:val="none" w:sz="0" w:space="0" w:color="auto"/>
            <w:bottom w:val="none" w:sz="0" w:space="0" w:color="auto"/>
            <w:right w:val="none" w:sz="0" w:space="0" w:color="auto"/>
          </w:divBdr>
        </w:div>
        <w:div w:id="1473988659">
          <w:marLeft w:val="0"/>
          <w:marRight w:val="0"/>
          <w:marTop w:val="0"/>
          <w:marBottom w:val="0"/>
          <w:divBdr>
            <w:top w:val="none" w:sz="0" w:space="0" w:color="auto"/>
            <w:left w:val="none" w:sz="0" w:space="0" w:color="auto"/>
            <w:bottom w:val="none" w:sz="0" w:space="0" w:color="auto"/>
            <w:right w:val="none" w:sz="0" w:space="0" w:color="auto"/>
          </w:divBdr>
        </w:div>
        <w:div w:id="2077892643">
          <w:marLeft w:val="0"/>
          <w:marRight w:val="0"/>
          <w:marTop w:val="0"/>
          <w:marBottom w:val="0"/>
          <w:divBdr>
            <w:top w:val="none" w:sz="0" w:space="0" w:color="auto"/>
            <w:left w:val="none" w:sz="0" w:space="0" w:color="auto"/>
            <w:bottom w:val="none" w:sz="0" w:space="0" w:color="auto"/>
            <w:right w:val="none" w:sz="0" w:space="0" w:color="auto"/>
          </w:divBdr>
        </w:div>
        <w:div w:id="2134517328">
          <w:marLeft w:val="0"/>
          <w:marRight w:val="0"/>
          <w:marTop w:val="0"/>
          <w:marBottom w:val="0"/>
          <w:divBdr>
            <w:top w:val="none" w:sz="0" w:space="0" w:color="auto"/>
            <w:left w:val="none" w:sz="0" w:space="0" w:color="auto"/>
            <w:bottom w:val="none" w:sz="0" w:space="0" w:color="auto"/>
            <w:right w:val="none" w:sz="0" w:space="0" w:color="auto"/>
          </w:divBdr>
        </w:div>
        <w:div w:id="1834296260">
          <w:marLeft w:val="0"/>
          <w:marRight w:val="0"/>
          <w:marTop w:val="0"/>
          <w:marBottom w:val="0"/>
          <w:divBdr>
            <w:top w:val="none" w:sz="0" w:space="0" w:color="auto"/>
            <w:left w:val="none" w:sz="0" w:space="0" w:color="auto"/>
            <w:bottom w:val="none" w:sz="0" w:space="0" w:color="auto"/>
            <w:right w:val="none" w:sz="0" w:space="0" w:color="auto"/>
          </w:divBdr>
        </w:div>
        <w:div w:id="463622604">
          <w:marLeft w:val="0"/>
          <w:marRight w:val="0"/>
          <w:marTop w:val="0"/>
          <w:marBottom w:val="0"/>
          <w:divBdr>
            <w:top w:val="none" w:sz="0" w:space="0" w:color="auto"/>
            <w:left w:val="none" w:sz="0" w:space="0" w:color="auto"/>
            <w:bottom w:val="none" w:sz="0" w:space="0" w:color="auto"/>
            <w:right w:val="none" w:sz="0" w:space="0" w:color="auto"/>
          </w:divBdr>
        </w:div>
      </w:divsChild>
    </w:div>
    <w:div w:id="1629506347">
      <w:bodyDiv w:val="1"/>
      <w:marLeft w:val="0"/>
      <w:marRight w:val="0"/>
      <w:marTop w:val="0"/>
      <w:marBottom w:val="0"/>
      <w:divBdr>
        <w:top w:val="none" w:sz="0" w:space="0" w:color="auto"/>
        <w:left w:val="none" w:sz="0" w:space="0" w:color="auto"/>
        <w:bottom w:val="none" w:sz="0" w:space="0" w:color="auto"/>
        <w:right w:val="none" w:sz="0" w:space="0" w:color="auto"/>
      </w:divBdr>
    </w:div>
    <w:div w:id="1744719234">
      <w:bodyDiv w:val="1"/>
      <w:marLeft w:val="0"/>
      <w:marRight w:val="0"/>
      <w:marTop w:val="0"/>
      <w:marBottom w:val="0"/>
      <w:divBdr>
        <w:top w:val="none" w:sz="0" w:space="0" w:color="auto"/>
        <w:left w:val="none" w:sz="0" w:space="0" w:color="auto"/>
        <w:bottom w:val="none" w:sz="0" w:space="0" w:color="auto"/>
        <w:right w:val="none" w:sz="0" w:space="0" w:color="auto"/>
      </w:divBdr>
      <w:divsChild>
        <w:div w:id="1048796539">
          <w:marLeft w:val="0"/>
          <w:marRight w:val="0"/>
          <w:marTop w:val="0"/>
          <w:marBottom w:val="0"/>
          <w:divBdr>
            <w:top w:val="none" w:sz="0" w:space="0" w:color="auto"/>
            <w:left w:val="none" w:sz="0" w:space="0" w:color="auto"/>
            <w:bottom w:val="none" w:sz="0" w:space="0" w:color="auto"/>
            <w:right w:val="none" w:sz="0" w:space="0" w:color="auto"/>
          </w:divBdr>
        </w:div>
        <w:div w:id="238179964">
          <w:marLeft w:val="0"/>
          <w:marRight w:val="0"/>
          <w:marTop w:val="0"/>
          <w:marBottom w:val="0"/>
          <w:divBdr>
            <w:top w:val="none" w:sz="0" w:space="0" w:color="auto"/>
            <w:left w:val="none" w:sz="0" w:space="0" w:color="auto"/>
            <w:bottom w:val="none" w:sz="0" w:space="0" w:color="auto"/>
            <w:right w:val="none" w:sz="0" w:space="0" w:color="auto"/>
          </w:divBdr>
          <w:divsChild>
            <w:div w:id="1748110023">
              <w:marLeft w:val="0"/>
              <w:marRight w:val="0"/>
              <w:marTop w:val="0"/>
              <w:marBottom w:val="0"/>
              <w:divBdr>
                <w:top w:val="none" w:sz="0" w:space="0" w:color="auto"/>
                <w:left w:val="none" w:sz="0" w:space="0" w:color="auto"/>
                <w:bottom w:val="none" w:sz="0" w:space="0" w:color="auto"/>
                <w:right w:val="none" w:sz="0" w:space="0" w:color="auto"/>
              </w:divBdr>
            </w:div>
          </w:divsChild>
        </w:div>
        <w:div w:id="39519989">
          <w:marLeft w:val="0"/>
          <w:marRight w:val="0"/>
          <w:marTop w:val="0"/>
          <w:marBottom w:val="0"/>
          <w:divBdr>
            <w:top w:val="none" w:sz="0" w:space="0" w:color="auto"/>
            <w:left w:val="none" w:sz="0" w:space="0" w:color="auto"/>
            <w:bottom w:val="none" w:sz="0" w:space="0" w:color="auto"/>
            <w:right w:val="none" w:sz="0" w:space="0" w:color="auto"/>
          </w:divBdr>
          <w:divsChild>
            <w:div w:id="1762336999">
              <w:marLeft w:val="0"/>
              <w:marRight w:val="0"/>
              <w:marTop w:val="0"/>
              <w:marBottom w:val="0"/>
              <w:divBdr>
                <w:top w:val="none" w:sz="0" w:space="0" w:color="auto"/>
                <w:left w:val="none" w:sz="0" w:space="0" w:color="auto"/>
                <w:bottom w:val="none" w:sz="0" w:space="0" w:color="auto"/>
                <w:right w:val="none" w:sz="0" w:space="0" w:color="auto"/>
              </w:divBdr>
            </w:div>
          </w:divsChild>
        </w:div>
        <w:div w:id="2050491863">
          <w:marLeft w:val="0"/>
          <w:marRight w:val="0"/>
          <w:marTop w:val="0"/>
          <w:marBottom w:val="0"/>
          <w:divBdr>
            <w:top w:val="none" w:sz="0" w:space="0" w:color="auto"/>
            <w:left w:val="none" w:sz="0" w:space="0" w:color="auto"/>
            <w:bottom w:val="none" w:sz="0" w:space="0" w:color="auto"/>
            <w:right w:val="none" w:sz="0" w:space="0" w:color="auto"/>
          </w:divBdr>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 w:id="1824199375">
      <w:bodyDiv w:val="1"/>
      <w:marLeft w:val="0"/>
      <w:marRight w:val="0"/>
      <w:marTop w:val="0"/>
      <w:marBottom w:val="0"/>
      <w:divBdr>
        <w:top w:val="none" w:sz="0" w:space="0" w:color="auto"/>
        <w:left w:val="none" w:sz="0" w:space="0" w:color="auto"/>
        <w:bottom w:val="none" w:sz="0" w:space="0" w:color="auto"/>
        <w:right w:val="none" w:sz="0" w:space="0" w:color="auto"/>
      </w:divBdr>
      <w:divsChild>
        <w:div w:id="535626570">
          <w:marLeft w:val="0"/>
          <w:marRight w:val="0"/>
          <w:marTop w:val="0"/>
          <w:marBottom w:val="0"/>
          <w:divBdr>
            <w:top w:val="none" w:sz="0" w:space="0" w:color="auto"/>
            <w:left w:val="none" w:sz="0" w:space="0" w:color="auto"/>
            <w:bottom w:val="none" w:sz="0" w:space="0" w:color="auto"/>
            <w:right w:val="none" w:sz="0" w:space="0" w:color="auto"/>
          </w:divBdr>
          <w:divsChild>
            <w:div w:id="65886849">
              <w:marLeft w:val="0"/>
              <w:marRight w:val="0"/>
              <w:marTop w:val="0"/>
              <w:marBottom w:val="0"/>
              <w:divBdr>
                <w:top w:val="none" w:sz="0" w:space="0" w:color="auto"/>
                <w:left w:val="none" w:sz="0" w:space="0" w:color="auto"/>
                <w:bottom w:val="none" w:sz="0" w:space="0" w:color="auto"/>
                <w:right w:val="none" w:sz="0" w:space="0" w:color="auto"/>
              </w:divBdr>
            </w:div>
          </w:divsChild>
        </w:div>
        <w:div w:id="759259685">
          <w:marLeft w:val="0"/>
          <w:marRight w:val="0"/>
          <w:marTop w:val="0"/>
          <w:marBottom w:val="0"/>
          <w:divBdr>
            <w:top w:val="none" w:sz="0" w:space="0" w:color="auto"/>
            <w:left w:val="none" w:sz="0" w:space="0" w:color="auto"/>
            <w:bottom w:val="none" w:sz="0" w:space="0" w:color="auto"/>
            <w:right w:val="none" w:sz="0" w:space="0" w:color="auto"/>
          </w:divBdr>
        </w:div>
        <w:div w:id="1216745929">
          <w:marLeft w:val="0"/>
          <w:marRight w:val="0"/>
          <w:marTop w:val="0"/>
          <w:marBottom w:val="0"/>
          <w:divBdr>
            <w:top w:val="none" w:sz="0" w:space="0" w:color="auto"/>
            <w:left w:val="none" w:sz="0" w:space="0" w:color="auto"/>
            <w:bottom w:val="none" w:sz="0" w:space="0" w:color="auto"/>
            <w:right w:val="none" w:sz="0" w:space="0" w:color="auto"/>
          </w:divBdr>
        </w:div>
        <w:div w:id="1796481581">
          <w:marLeft w:val="0"/>
          <w:marRight w:val="0"/>
          <w:marTop w:val="0"/>
          <w:marBottom w:val="0"/>
          <w:divBdr>
            <w:top w:val="none" w:sz="0" w:space="0" w:color="auto"/>
            <w:left w:val="none" w:sz="0" w:space="0" w:color="auto"/>
            <w:bottom w:val="none" w:sz="0" w:space="0" w:color="auto"/>
            <w:right w:val="none" w:sz="0" w:space="0" w:color="auto"/>
          </w:divBdr>
        </w:div>
        <w:div w:id="478349695">
          <w:marLeft w:val="0"/>
          <w:marRight w:val="0"/>
          <w:marTop w:val="0"/>
          <w:marBottom w:val="0"/>
          <w:divBdr>
            <w:top w:val="none" w:sz="0" w:space="0" w:color="auto"/>
            <w:left w:val="none" w:sz="0" w:space="0" w:color="auto"/>
            <w:bottom w:val="none" w:sz="0" w:space="0" w:color="auto"/>
            <w:right w:val="none" w:sz="0" w:space="0" w:color="auto"/>
          </w:divBdr>
        </w:div>
      </w:divsChild>
    </w:div>
    <w:div w:id="1902476908">
      <w:bodyDiv w:val="1"/>
      <w:marLeft w:val="0"/>
      <w:marRight w:val="0"/>
      <w:marTop w:val="0"/>
      <w:marBottom w:val="0"/>
      <w:divBdr>
        <w:top w:val="none" w:sz="0" w:space="0" w:color="auto"/>
        <w:left w:val="none" w:sz="0" w:space="0" w:color="auto"/>
        <w:bottom w:val="none" w:sz="0" w:space="0" w:color="auto"/>
        <w:right w:val="none" w:sz="0" w:space="0" w:color="auto"/>
      </w:divBdr>
    </w:div>
    <w:div w:id="2011329184">
      <w:bodyDiv w:val="1"/>
      <w:marLeft w:val="0"/>
      <w:marRight w:val="0"/>
      <w:marTop w:val="0"/>
      <w:marBottom w:val="0"/>
      <w:divBdr>
        <w:top w:val="none" w:sz="0" w:space="0" w:color="auto"/>
        <w:left w:val="none" w:sz="0" w:space="0" w:color="auto"/>
        <w:bottom w:val="none" w:sz="0" w:space="0" w:color="auto"/>
        <w:right w:val="none" w:sz="0" w:space="0" w:color="auto"/>
      </w:divBdr>
      <w:divsChild>
        <w:div w:id="962538669">
          <w:marLeft w:val="0"/>
          <w:marRight w:val="0"/>
          <w:marTop w:val="0"/>
          <w:marBottom w:val="0"/>
          <w:divBdr>
            <w:top w:val="none" w:sz="0" w:space="0" w:color="auto"/>
            <w:left w:val="none" w:sz="0" w:space="0" w:color="auto"/>
            <w:bottom w:val="none" w:sz="0" w:space="0" w:color="auto"/>
            <w:right w:val="none" w:sz="0" w:space="0" w:color="auto"/>
          </w:divBdr>
          <w:divsChild>
            <w:div w:id="245968177">
              <w:marLeft w:val="0"/>
              <w:marRight w:val="0"/>
              <w:marTop w:val="0"/>
              <w:marBottom w:val="0"/>
              <w:divBdr>
                <w:top w:val="none" w:sz="0" w:space="0" w:color="auto"/>
                <w:left w:val="none" w:sz="0" w:space="0" w:color="auto"/>
                <w:bottom w:val="none" w:sz="0" w:space="0" w:color="auto"/>
                <w:right w:val="none" w:sz="0" w:space="0" w:color="auto"/>
              </w:divBdr>
            </w:div>
          </w:divsChild>
        </w:div>
        <w:div w:id="2037078334">
          <w:marLeft w:val="0"/>
          <w:marRight w:val="0"/>
          <w:marTop w:val="0"/>
          <w:marBottom w:val="0"/>
          <w:divBdr>
            <w:top w:val="none" w:sz="0" w:space="0" w:color="auto"/>
            <w:left w:val="none" w:sz="0" w:space="0" w:color="auto"/>
            <w:bottom w:val="none" w:sz="0" w:space="0" w:color="auto"/>
            <w:right w:val="none" w:sz="0" w:space="0" w:color="auto"/>
          </w:divBdr>
        </w:div>
        <w:div w:id="1104613055">
          <w:marLeft w:val="0"/>
          <w:marRight w:val="0"/>
          <w:marTop w:val="0"/>
          <w:marBottom w:val="0"/>
          <w:divBdr>
            <w:top w:val="none" w:sz="0" w:space="0" w:color="auto"/>
            <w:left w:val="none" w:sz="0" w:space="0" w:color="auto"/>
            <w:bottom w:val="none" w:sz="0" w:space="0" w:color="auto"/>
            <w:right w:val="none" w:sz="0" w:space="0" w:color="auto"/>
          </w:divBdr>
        </w:div>
        <w:div w:id="793059426">
          <w:marLeft w:val="0"/>
          <w:marRight w:val="0"/>
          <w:marTop w:val="0"/>
          <w:marBottom w:val="0"/>
          <w:divBdr>
            <w:top w:val="none" w:sz="0" w:space="0" w:color="auto"/>
            <w:left w:val="none" w:sz="0" w:space="0" w:color="auto"/>
            <w:bottom w:val="none" w:sz="0" w:space="0" w:color="auto"/>
            <w:right w:val="none" w:sz="0" w:space="0" w:color="auto"/>
          </w:divBdr>
        </w:div>
        <w:div w:id="1668554481">
          <w:marLeft w:val="0"/>
          <w:marRight w:val="0"/>
          <w:marTop w:val="0"/>
          <w:marBottom w:val="0"/>
          <w:divBdr>
            <w:top w:val="none" w:sz="0" w:space="0" w:color="auto"/>
            <w:left w:val="none" w:sz="0" w:space="0" w:color="auto"/>
            <w:bottom w:val="none" w:sz="0" w:space="0" w:color="auto"/>
            <w:right w:val="none" w:sz="0" w:space="0" w:color="auto"/>
          </w:divBdr>
        </w:div>
        <w:div w:id="158738357">
          <w:marLeft w:val="0"/>
          <w:marRight w:val="0"/>
          <w:marTop w:val="0"/>
          <w:marBottom w:val="0"/>
          <w:divBdr>
            <w:top w:val="none" w:sz="0" w:space="0" w:color="auto"/>
            <w:left w:val="none" w:sz="0" w:space="0" w:color="auto"/>
            <w:bottom w:val="none" w:sz="0" w:space="0" w:color="auto"/>
            <w:right w:val="none" w:sz="0" w:space="0" w:color="auto"/>
          </w:divBdr>
        </w:div>
        <w:div w:id="1762142636">
          <w:marLeft w:val="0"/>
          <w:marRight w:val="0"/>
          <w:marTop w:val="0"/>
          <w:marBottom w:val="0"/>
          <w:divBdr>
            <w:top w:val="none" w:sz="0" w:space="0" w:color="auto"/>
            <w:left w:val="none" w:sz="0" w:space="0" w:color="auto"/>
            <w:bottom w:val="none" w:sz="0" w:space="0" w:color="auto"/>
            <w:right w:val="none" w:sz="0" w:space="0" w:color="auto"/>
          </w:divBdr>
        </w:div>
        <w:div w:id="1009020966">
          <w:marLeft w:val="0"/>
          <w:marRight w:val="0"/>
          <w:marTop w:val="0"/>
          <w:marBottom w:val="0"/>
          <w:divBdr>
            <w:top w:val="none" w:sz="0" w:space="0" w:color="auto"/>
            <w:left w:val="none" w:sz="0" w:space="0" w:color="auto"/>
            <w:bottom w:val="none" w:sz="0" w:space="0" w:color="auto"/>
            <w:right w:val="none" w:sz="0" w:space="0" w:color="auto"/>
          </w:divBdr>
        </w:div>
        <w:div w:id="267741531">
          <w:marLeft w:val="0"/>
          <w:marRight w:val="0"/>
          <w:marTop w:val="0"/>
          <w:marBottom w:val="0"/>
          <w:divBdr>
            <w:top w:val="none" w:sz="0" w:space="0" w:color="auto"/>
            <w:left w:val="none" w:sz="0" w:space="0" w:color="auto"/>
            <w:bottom w:val="none" w:sz="0" w:space="0" w:color="auto"/>
            <w:right w:val="none" w:sz="0" w:space="0" w:color="auto"/>
          </w:divBdr>
          <w:divsChild>
            <w:div w:id="19159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5829">
      <w:bodyDiv w:val="1"/>
      <w:marLeft w:val="0"/>
      <w:marRight w:val="0"/>
      <w:marTop w:val="0"/>
      <w:marBottom w:val="0"/>
      <w:divBdr>
        <w:top w:val="none" w:sz="0" w:space="0" w:color="auto"/>
        <w:left w:val="none" w:sz="0" w:space="0" w:color="auto"/>
        <w:bottom w:val="none" w:sz="0" w:space="0" w:color="auto"/>
        <w:right w:val="none" w:sz="0" w:space="0" w:color="auto"/>
      </w:divBdr>
      <w:divsChild>
        <w:div w:id="603617634">
          <w:marLeft w:val="0"/>
          <w:marRight w:val="0"/>
          <w:marTop w:val="0"/>
          <w:marBottom w:val="0"/>
          <w:divBdr>
            <w:top w:val="none" w:sz="0" w:space="0" w:color="auto"/>
            <w:left w:val="none" w:sz="0" w:space="0" w:color="auto"/>
            <w:bottom w:val="none" w:sz="0" w:space="0" w:color="auto"/>
            <w:right w:val="none" w:sz="0" w:space="0" w:color="auto"/>
          </w:divBdr>
          <w:divsChild>
            <w:div w:id="10369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88376">
      <w:bodyDiv w:val="1"/>
      <w:marLeft w:val="0"/>
      <w:marRight w:val="0"/>
      <w:marTop w:val="0"/>
      <w:marBottom w:val="0"/>
      <w:divBdr>
        <w:top w:val="none" w:sz="0" w:space="0" w:color="auto"/>
        <w:left w:val="none" w:sz="0" w:space="0" w:color="auto"/>
        <w:bottom w:val="none" w:sz="0" w:space="0" w:color="auto"/>
        <w:right w:val="none" w:sz="0" w:space="0" w:color="auto"/>
      </w:divBdr>
      <w:divsChild>
        <w:div w:id="1679699923">
          <w:marLeft w:val="0"/>
          <w:marRight w:val="0"/>
          <w:marTop w:val="0"/>
          <w:marBottom w:val="0"/>
          <w:divBdr>
            <w:top w:val="none" w:sz="0" w:space="0" w:color="auto"/>
            <w:left w:val="none" w:sz="0" w:space="0" w:color="auto"/>
            <w:bottom w:val="none" w:sz="0" w:space="0" w:color="auto"/>
            <w:right w:val="none" w:sz="0" w:space="0" w:color="auto"/>
          </w:divBdr>
          <w:divsChild>
            <w:div w:id="1505899756">
              <w:marLeft w:val="0"/>
              <w:marRight w:val="0"/>
              <w:marTop w:val="0"/>
              <w:marBottom w:val="0"/>
              <w:divBdr>
                <w:top w:val="none" w:sz="0" w:space="0" w:color="auto"/>
                <w:left w:val="none" w:sz="0" w:space="0" w:color="auto"/>
                <w:bottom w:val="none" w:sz="0" w:space="0" w:color="auto"/>
                <w:right w:val="none" w:sz="0" w:space="0" w:color="auto"/>
              </w:divBdr>
            </w:div>
          </w:divsChild>
        </w:div>
        <w:div w:id="1338851721">
          <w:marLeft w:val="0"/>
          <w:marRight w:val="0"/>
          <w:marTop w:val="0"/>
          <w:marBottom w:val="0"/>
          <w:divBdr>
            <w:top w:val="none" w:sz="0" w:space="0" w:color="auto"/>
            <w:left w:val="none" w:sz="0" w:space="0" w:color="auto"/>
            <w:bottom w:val="none" w:sz="0" w:space="0" w:color="auto"/>
            <w:right w:val="none" w:sz="0" w:space="0" w:color="auto"/>
          </w:divBdr>
        </w:div>
        <w:div w:id="1147012038">
          <w:marLeft w:val="0"/>
          <w:marRight w:val="0"/>
          <w:marTop w:val="0"/>
          <w:marBottom w:val="0"/>
          <w:divBdr>
            <w:top w:val="none" w:sz="0" w:space="0" w:color="auto"/>
            <w:left w:val="none" w:sz="0" w:space="0" w:color="auto"/>
            <w:bottom w:val="none" w:sz="0" w:space="0" w:color="auto"/>
            <w:right w:val="none" w:sz="0" w:space="0" w:color="auto"/>
          </w:divBdr>
        </w:div>
        <w:div w:id="1450395670">
          <w:marLeft w:val="0"/>
          <w:marRight w:val="0"/>
          <w:marTop w:val="0"/>
          <w:marBottom w:val="0"/>
          <w:divBdr>
            <w:top w:val="none" w:sz="0" w:space="0" w:color="auto"/>
            <w:left w:val="none" w:sz="0" w:space="0" w:color="auto"/>
            <w:bottom w:val="none" w:sz="0" w:space="0" w:color="auto"/>
            <w:right w:val="none" w:sz="0" w:space="0" w:color="auto"/>
          </w:divBdr>
        </w:div>
        <w:div w:id="51022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on-aton.ru/assets/galleries/328/14.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ton-aton.ru/assets/galleries/328/6.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ton-aton.ru/assets/galleries/328/4_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6193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7265</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Пользователь</cp:lastModifiedBy>
  <cp:revision>4</cp:revision>
  <cp:lastPrinted>2019-07-10T13:15:00Z</cp:lastPrinted>
  <dcterms:created xsi:type="dcterms:W3CDTF">2020-02-18T06:29:00Z</dcterms:created>
  <dcterms:modified xsi:type="dcterms:W3CDTF">2020-03-06T12:36:00Z</dcterms:modified>
</cp:coreProperties>
</file>