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D1" w:rsidRDefault="008627D1" w:rsidP="008627D1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r>
        <w:rPr>
          <w:rFonts w:ascii="Arial" w:hAnsi="Arial" w:cs="Arial"/>
          <w:caps/>
          <w:color w:val="FFFFFF"/>
          <w:sz w:val="18"/>
          <w:szCs w:val="18"/>
        </w:rPr>
        <w:t>ЛАГО-НАКИ</w:t>
      </w:r>
      <w:r>
        <w:rPr>
          <w:rFonts w:ascii="Arial" w:hAnsi="Arial" w:cs="Arial"/>
          <w:caps/>
          <w:color w:val="FFFFFF"/>
          <w:sz w:val="18"/>
          <w:szCs w:val="18"/>
        </w:rPr>
        <w:t>...ЗАГАДКИ ГОРНОГО МЕЗМАЯ...</w:t>
      </w:r>
      <w:r>
        <w:rPr>
          <w:rFonts w:ascii="Arial" w:hAnsi="Arial" w:cs="Arial"/>
          <w:caps/>
          <w:color w:val="FFFFFF"/>
          <w:sz w:val="18"/>
          <w:szCs w:val="18"/>
        </w:rPr>
        <w:t>21.11-22.11.2020</w:t>
      </w:r>
    </w:p>
    <w:p w:rsidR="008627D1" w:rsidRDefault="008627D1" w:rsidP="008627D1">
      <w:pPr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36" name="Рисунок 36" descr="Орлиная полка (Мезмай)">
              <a:hlinkClick xmlns:a="http://schemas.openxmlformats.org/drawingml/2006/main" r:id="rId8" tooltip="&quot;Орлиная полка (Мезмай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рлиная полка (Мезмай)">
                      <a:hlinkClick r:id="rId8" tooltip="&quot;Орлиная полка (Мезмай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30" name="Рисунок 30" descr="Гуамское ущелье">
              <a:hlinkClick xmlns:a="http://schemas.openxmlformats.org/drawingml/2006/main" r:id="rId10" tooltip="&quot;Гуамское ущел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уамское ущелье">
                      <a:hlinkClick r:id="rId10" tooltip="&quot;Гуамское ущел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26" name="Рисунок 26" descr="Лесные красоты Мезмая">
              <a:hlinkClick xmlns:a="http://schemas.openxmlformats.org/drawingml/2006/main" r:id="rId12" tooltip="&quot;Лесные красоты Мезм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Лесные красоты Мезмая">
                      <a:hlinkClick r:id="rId12" tooltip="&quot;Лесные красоты Мезм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D1" w:rsidRDefault="008627D1" w:rsidP="008627D1">
      <w:pPr>
        <w:jc w:val="both"/>
        <w:rPr>
          <w:rFonts w:ascii="Arial" w:hAnsi="Arial" w:cs="Arial"/>
          <w:color w:val="363636"/>
          <w:sz w:val="18"/>
          <w:szCs w:val="18"/>
        </w:rPr>
      </w:pPr>
      <w:bookmarkStart w:id="0" w:name="_GoBack"/>
      <w:bookmarkEnd w:id="0"/>
    </w:p>
    <w:p w:rsidR="008627D1" w:rsidRDefault="008627D1" w:rsidP="008627D1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8627D1" w:rsidRDefault="008627D1" w:rsidP="008627D1">
      <w:pPr>
        <w:pStyle w:val="af"/>
        <w:spacing w:before="150" w:after="150"/>
        <w:jc w:val="both"/>
        <w:rPr>
          <w:color w:val="363636"/>
          <w:sz w:val="18"/>
          <w:szCs w:val="18"/>
        </w:rPr>
      </w:pPr>
      <w:proofErr w:type="spellStart"/>
      <w:r>
        <w:rPr>
          <w:b/>
          <w:bCs/>
          <w:color w:val="363636"/>
          <w:sz w:val="18"/>
          <w:szCs w:val="18"/>
        </w:rPr>
        <w:t>Cбор</w:t>
      </w:r>
      <w:proofErr w:type="spellEnd"/>
      <w:r>
        <w:rPr>
          <w:b/>
          <w:bCs/>
          <w:color w:val="363636"/>
          <w:sz w:val="18"/>
          <w:szCs w:val="18"/>
        </w:rPr>
        <w:t xml:space="preserve"> 21.11 в 06:30. Выезд из Краснодара в 07:00 от магазина «МАГНИТ-КОСМЕТИК» </w:t>
      </w:r>
      <w:r>
        <w:rPr>
          <w:color w:val="363636"/>
          <w:sz w:val="18"/>
          <w:szCs w:val="18"/>
        </w:rPr>
        <w:t>(ул. Ставропольская, 86 район Вещевого рынка).  Путевая информация. </w:t>
      </w:r>
      <w:r>
        <w:rPr>
          <w:b/>
          <w:bCs/>
          <w:color w:val="363636"/>
          <w:sz w:val="18"/>
          <w:szCs w:val="18"/>
        </w:rPr>
        <w:t xml:space="preserve">Экскурсия в посёлок </w:t>
      </w:r>
      <w:proofErr w:type="spellStart"/>
      <w:r>
        <w:rPr>
          <w:b/>
          <w:bCs/>
          <w:color w:val="363636"/>
          <w:sz w:val="18"/>
          <w:szCs w:val="18"/>
        </w:rPr>
        <w:t>Мезмай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>который был основан в 1868 году как посёлок лесорубов и золотодобытчиков.</w:t>
      </w:r>
      <w:r>
        <w:rPr>
          <w:b/>
          <w:bCs/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Мезмай</w:t>
      </w:r>
      <w:proofErr w:type="spellEnd"/>
      <w:r>
        <w:rPr>
          <w:color w:val="363636"/>
          <w:sz w:val="18"/>
          <w:szCs w:val="18"/>
        </w:rPr>
        <w:t> - с черкесского языка переводится как </w:t>
      </w:r>
      <w:r>
        <w:rPr>
          <w:b/>
          <w:bCs/>
          <w:color w:val="363636"/>
          <w:sz w:val="18"/>
          <w:szCs w:val="18"/>
        </w:rPr>
        <w:t>«лес диких яблок», </w:t>
      </w:r>
      <w:r>
        <w:rPr>
          <w:color w:val="363636"/>
          <w:sz w:val="18"/>
          <w:szCs w:val="18"/>
        </w:rPr>
        <w:t xml:space="preserve">и это неспроста: в окрестных лесах, и в самом посёлке действительно произрастает очень много яблонь, и даже хорошо сохранились старые яблоневые сады, где ещё можно найти редкие сорта яблок, которые уже не встретишь в садах Кубани. Это небольшой уединенный поселок с 1 тысячным населением казаков и староверов, расположился в лесистой котловине, окруженной </w:t>
      </w:r>
      <w:proofErr w:type="spellStart"/>
      <w:r>
        <w:rPr>
          <w:color w:val="363636"/>
          <w:sz w:val="18"/>
          <w:szCs w:val="18"/>
        </w:rPr>
        <w:t>Азишским</w:t>
      </w:r>
      <w:proofErr w:type="spellEnd"/>
      <w:r>
        <w:rPr>
          <w:color w:val="363636"/>
          <w:sz w:val="18"/>
          <w:szCs w:val="18"/>
        </w:rPr>
        <w:t xml:space="preserve">, </w:t>
      </w:r>
      <w:proofErr w:type="spellStart"/>
      <w:r>
        <w:rPr>
          <w:color w:val="363636"/>
          <w:sz w:val="18"/>
          <w:szCs w:val="18"/>
        </w:rPr>
        <w:t>Гуамским</w:t>
      </w:r>
      <w:proofErr w:type="spellEnd"/>
      <w:r>
        <w:rPr>
          <w:color w:val="363636"/>
          <w:sz w:val="18"/>
          <w:szCs w:val="18"/>
        </w:rPr>
        <w:t xml:space="preserve"> и </w:t>
      </w:r>
      <w:proofErr w:type="spellStart"/>
      <w:r>
        <w:rPr>
          <w:color w:val="363636"/>
          <w:sz w:val="18"/>
          <w:szCs w:val="18"/>
        </w:rPr>
        <w:t>Лагонакским</w:t>
      </w:r>
      <w:proofErr w:type="spellEnd"/>
      <w:r>
        <w:rPr>
          <w:color w:val="363636"/>
          <w:sz w:val="18"/>
          <w:szCs w:val="18"/>
        </w:rPr>
        <w:t xml:space="preserve"> горными хребтами, ущельями и каньонами, труднопроходимыми лесами с водопадами и самшитами. Это поистине уникальный уголок нетронутой цивилизацией природы находится в </w:t>
      </w:r>
      <w:proofErr w:type="spellStart"/>
      <w:r>
        <w:rPr>
          <w:color w:val="363636"/>
          <w:sz w:val="18"/>
          <w:szCs w:val="18"/>
        </w:rPr>
        <w:t>геоаномальной</w:t>
      </w:r>
      <w:proofErr w:type="spellEnd"/>
      <w:r>
        <w:rPr>
          <w:color w:val="363636"/>
          <w:sz w:val="18"/>
          <w:szCs w:val="18"/>
        </w:rPr>
        <w:t xml:space="preserve"> зоне. К аномальным достопримечательностям относится огромная воронка возле поселка, в которую постепенно затягивает камни и ветки деревьев. Здесь на сравнительно небольшой площади обнажаются сразу три структурных геологических этажа, развиты рифовые массивы огромной мощности, и ярко проявляются крупные разломы земной коры. А еще есть </w:t>
      </w:r>
      <w:r>
        <w:rPr>
          <w:b/>
          <w:bCs/>
          <w:color w:val="363636"/>
          <w:sz w:val="18"/>
          <w:szCs w:val="18"/>
        </w:rPr>
        <w:t xml:space="preserve">дольмены, Свято-духов скит, Древний </w:t>
      </w:r>
      <w:proofErr w:type="spellStart"/>
      <w:r>
        <w:rPr>
          <w:b/>
          <w:bCs/>
          <w:color w:val="363636"/>
          <w:sz w:val="18"/>
          <w:szCs w:val="18"/>
        </w:rPr>
        <w:t>Тмутараканский</w:t>
      </w:r>
      <w:proofErr w:type="spellEnd"/>
      <w:r>
        <w:rPr>
          <w:b/>
          <w:bCs/>
          <w:color w:val="363636"/>
          <w:sz w:val="18"/>
          <w:szCs w:val="18"/>
        </w:rPr>
        <w:t xml:space="preserve"> вал, обзорные площадки нагорья </w:t>
      </w:r>
      <w:proofErr w:type="spellStart"/>
      <w:r>
        <w:rPr>
          <w:b/>
          <w:bCs/>
          <w:color w:val="363636"/>
          <w:sz w:val="18"/>
          <w:szCs w:val="18"/>
        </w:rPr>
        <w:t>Лаго-Наки</w:t>
      </w:r>
      <w:proofErr w:type="spellEnd"/>
      <w:r>
        <w:rPr>
          <w:color w:val="363636"/>
          <w:sz w:val="18"/>
          <w:szCs w:val="18"/>
        </w:rPr>
        <w:t xml:space="preserve"> и многое другое. Привлекателен </w:t>
      </w:r>
      <w:proofErr w:type="spellStart"/>
      <w:r>
        <w:rPr>
          <w:color w:val="363636"/>
          <w:sz w:val="18"/>
          <w:szCs w:val="18"/>
        </w:rPr>
        <w:t>Мезмай</w:t>
      </w:r>
      <w:proofErr w:type="spellEnd"/>
      <w:r>
        <w:rPr>
          <w:color w:val="363636"/>
          <w:sz w:val="18"/>
          <w:szCs w:val="18"/>
        </w:rPr>
        <w:t xml:space="preserve"> очарованием здешних ландшафтов и природными достопримечательностями. Сюда едут чтобы надышаться чистейшим воздухом, напиться козьего молока, собрать ароматные травы, отведать вкуснейшего меда, покорить горные вершины и встретить восход солнца с высоты птичьего полета. </w:t>
      </w:r>
      <w:r>
        <w:rPr>
          <w:b/>
          <w:bCs/>
          <w:color w:val="363636"/>
          <w:sz w:val="18"/>
          <w:szCs w:val="18"/>
        </w:rPr>
        <w:t xml:space="preserve">Экскурсия - прогулка по реликтовой Тиссо-Самшитовой роще к водопаду и пещере </w:t>
      </w:r>
      <w:proofErr w:type="spellStart"/>
      <w:r>
        <w:rPr>
          <w:b/>
          <w:bCs/>
          <w:color w:val="363636"/>
          <w:sz w:val="18"/>
          <w:szCs w:val="18"/>
        </w:rPr>
        <w:t>Исиченко</w:t>
      </w:r>
      <w:proofErr w:type="spellEnd"/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 xml:space="preserve">В роще произрастают величественные самшит и ягодный тис, встречаются пихты и бук, возраст которых достигает 2-х тысяч лет. Это редкие и ценные породы древесины. Водопад и пещера располагаются в долине реки </w:t>
      </w:r>
      <w:proofErr w:type="spellStart"/>
      <w:r>
        <w:rPr>
          <w:color w:val="363636"/>
          <w:sz w:val="18"/>
          <w:szCs w:val="18"/>
        </w:rPr>
        <w:t>Курджипс</w:t>
      </w:r>
      <w:proofErr w:type="spellEnd"/>
      <w:r>
        <w:rPr>
          <w:color w:val="363636"/>
          <w:sz w:val="18"/>
          <w:szCs w:val="18"/>
        </w:rPr>
        <w:t xml:space="preserve"> и являются одним целым, так как водопад берет свое начало из пещеры. Названы в честь первооткрывателя и исследователя. Свежий горный воздух и красота первозданной природы станет приятным дополнением этой экскурсии, поскольку такого не встретить ни в одном мегаполисе. </w:t>
      </w:r>
      <w:r>
        <w:rPr>
          <w:b/>
          <w:bCs/>
          <w:color w:val="363636"/>
          <w:sz w:val="18"/>
          <w:szCs w:val="18"/>
        </w:rPr>
        <w:t>Экскурсия на Орлиную полку - </w:t>
      </w:r>
      <w:r>
        <w:rPr>
          <w:color w:val="363636"/>
          <w:sz w:val="18"/>
          <w:szCs w:val="18"/>
        </w:rPr>
        <w:t xml:space="preserve">уступ в скале на горе Ленина - небольшая площадка на высоте около 70 м, а над ней, словно козырек, нависает другая скала. Снизу может показаться, что это место доступно только птицам. Пока здесь не появились туристы, орлы действительно обустраивали на уступе свои семейные гнезда – отсюда и название. С обзорной площадки Орлиной полки предстает роскошный вид на сам поселок, </w:t>
      </w:r>
      <w:proofErr w:type="spellStart"/>
      <w:r>
        <w:rPr>
          <w:color w:val="363636"/>
          <w:sz w:val="18"/>
          <w:szCs w:val="18"/>
        </w:rPr>
        <w:t>Лагонакское</w:t>
      </w:r>
      <w:proofErr w:type="spellEnd"/>
      <w:r>
        <w:rPr>
          <w:color w:val="363636"/>
          <w:sz w:val="18"/>
          <w:szCs w:val="18"/>
        </w:rPr>
        <w:t xml:space="preserve"> нагорье и Кавказские горы. Это идеальное место для захватывающих дух фотографий и уединения с миром тишины и спокойствия. Переезд в п. </w:t>
      </w:r>
      <w:proofErr w:type="spellStart"/>
      <w:r>
        <w:rPr>
          <w:color w:val="363636"/>
          <w:sz w:val="18"/>
          <w:szCs w:val="18"/>
        </w:rPr>
        <w:t>Гуамка</w:t>
      </w:r>
      <w:proofErr w:type="spell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Размещение. Ужин. </w:t>
      </w:r>
      <w:r>
        <w:rPr>
          <w:b/>
          <w:bCs/>
          <w:color w:val="FF0000"/>
          <w:sz w:val="18"/>
          <w:szCs w:val="18"/>
        </w:rPr>
        <w:t>Свободное время для отдыха и купания в открытом подогреваемом бассейне на территории пансионата.</w:t>
      </w:r>
    </w:p>
    <w:p w:rsidR="008627D1" w:rsidRDefault="008627D1" w:rsidP="008627D1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8627D1" w:rsidRDefault="008627D1" w:rsidP="008627D1">
      <w:pPr>
        <w:pStyle w:val="a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Экскурсия в </w:t>
      </w:r>
      <w:proofErr w:type="spellStart"/>
      <w:r>
        <w:rPr>
          <w:b/>
          <w:bCs/>
          <w:color w:val="363636"/>
          <w:sz w:val="18"/>
          <w:szCs w:val="18"/>
        </w:rPr>
        <w:t>Гуамское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</w:t>
      </w:r>
      <w:r>
        <w:rPr>
          <w:color w:val="363636"/>
          <w:sz w:val="18"/>
          <w:szCs w:val="18"/>
        </w:rPr>
        <w:t xml:space="preserve"> – настоящий экологический и ботанический музей под открытым небом. Одно из популярнейших мест среди путешествующих по Адыгее. Это несколько километровое живописное ущелье в верховьях реки </w:t>
      </w:r>
      <w:proofErr w:type="spellStart"/>
      <w:r>
        <w:rPr>
          <w:color w:val="363636"/>
          <w:sz w:val="18"/>
          <w:szCs w:val="18"/>
        </w:rPr>
        <w:t>Курджипс</w:t>
      </w:r>
      <w:proofErr w:type="spellEnd"/>
      <w:r>
        <w:rPr>
          <w:color w:val="363636"/>
          <w:sz w:val="18"/>
          <w:szCs w:val="18"/>
        </w:rPr>
        <w:t xml:space="preserve"> между хребтами Гуама и </w:t>
      </w:r>
      <w:proofErr w:type="spellStart"/>
      <w:r>
        <w:rPr>
          <w:color w:val="363636"/>
          <w:sz w:val="18"/>
          <w:szCs w:val="18"/>
        </w:rPr>
        <w:t>Лагонакский</w:t>
      </w:r>
      <w:proofErr w:type="spellEnd"/>
      <w:r>
        <w:rPr>
          <w:color w:val="363636"/>
          <w:sz w:val="18"/>
          <w:szCs w:val="18"/>
        </w:rPr>
        <w:t>, соединяет два поселка (</w:t>
      </w:r>
      <w:proofErr w:type="spellStart"/>
      <w:r>
        <w:rPr>
          <w:color w:val="363636"/>
          <w:sz w:val="18"/>
          <w:szCs w:val="18"/>
        </w:rPr>
        <w:t>Гуамка</w:t>
      </w:r>
      <w:proofErr w:type="spellEnd"/>
      <w:r>
        <w:rPr>
          <w:color w:val="363636"/>
          <w:sz w:val="18"/>
          <w:szCs w:val="18"/>
        </w:rPr>
        <w:t xml:space="preserve"> и </w:t>
      </w:r>
      <w:proofErr w:type="spellStart"/>
      <w:r>
        <w:rPr>
          <w:color w:val="363636"/>
          <w:sz w:val="18"/>
          <w:szCs w:val="18"/>
        </w:rPr>
        <w:t>Мезмай</w:t>
      </w:r>
      <w:proofErr w:type="spellEnd"/>
      <w:r>
        <w:rPr>
          <w:color w:val="363636"/>
          <w:sz w:val="18"/>
          <w:szCs w:val="18"/>
        </w:rPr>
        <w:t xml:space="preserve">). Когда закончился ледниковый период, на северо-западе каньона образовалось глубокое горное озеро, которое занимало большую карстовую воронку. Вытекающая из этого природного водоема река </w:t>
      </w:r>
      <w:proofErr w:type="spellStart"/>
      <w:r>
        <w:rPr>
          <w:color w:val="363636"/>
          <w:sz w:val="18"/>
          <w:szCs w:val="18"/>
        </w:rPr>
        <w:t>Курджипс</w:t>
      </w:r>
      <w:proofErr w:type="spellEnd"/>
      <w:r>
        <w:rPr>
          <w:color w:val="363636"/>
          <w:sz w:val="18"/>
          <w:szCs w:val="18"/>
        </w:rPr>
        <w:t xml:space="preserve"> за несколько тысяч лет проточила глубокий </w:t>
      </w:r>
      <w:proofErr w:type="spellStart"/>
      <w:r>
        <w:rPr>
          <w:b/>
          <w:bCs/>
          <w:color w:val="363636"/>
          <w:sz w:val="18"/>
          <w:szCs w:val="18"/>
        </w:rPr>
        <w:t>Гуамский</w:t>
      </w:r>
      <w:proofErr w:type="spellEnd"/>
      <w:r>
        <w:rPr>
          <w:b/>
          <w:bCs/>
          <w:color w:val="363636"/>
          <w:sz w:val="18"/>
          <w:szCs w:val="18"/>
        </w:rPr>
        <w:t xml:space="preserve"> каньон.</w:t>
      </w:r>
      <w:r>
        <w:rPr>
          <w:color w:val="363636"/>
          <w:sz w:val="18"/>
          <w:szCs w:val="18"/>
        </w:rPr>
        <w:t> Интереснейшая история этого места начинается с ледникового периода, рассказывает об уничтожении здесь 5-ти тысячного войска крымского хана, подрыве поезда с фашистами в 1942 году и труднейшем строительстве узколинейной железной дороги для вывоза ценных пород древесины. Эта дорога частично функционирует по сей день. Ее используют для безопасного перемещения туристов, а также с целью сохранить уникальность ущелья. Скальная терраса, по которой идёт железная дорога, проходит высоко над водой. Глубоко внизу в узкой теснине, забитой огромными камнями, гудит и пенится </w:t>
      </w:r>
      <w:r>
        <w:rPr>
          <w:b/>
          <w:bCs/>
          <w:color w:val="363636"/>
          <w:sz w:val="18"/>
          <w:szCs w:val="18"/>
        </w:rPr>
        <w:t xml:space="preserve">река </w:t>
      </w:r>
      <w:proofErr w:type="spellStart"/>
      <w:r>
        <w:rPr>
          <w:b/>
          <w:bCs/>
          <w:color w:val="363636"/>
          <w:sz w:val="18"/>
          <w:szCs w:val="18"/>
        </w:rPr>
        <w:t>Курджипс</w:t>
      </w:r>
      <w:proofErr w:type="spellEnd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 Здесь произрастают реликтовые деревья (самшит, пихта, бук, ягодный тис) и невероятно красиво. В ущелье можно вдоволь насладиться неповторимыми пейзажами, заглянуть в таинственные расщелины и гроты, воочию увидеть грандиозность великого творца прекрасного – матери-природы. Само ущелье около пяти километров. Скалы здесь достигают высоты, превышающей сотню метров. А некоторые деревья имеют очень солидный возраст. Им более тысячи лет. В ущелье редко бывают лучи солнца.   Каждый метр ущелья - неповторимое зрелище. Маршрут придётся по вкусу любителям природы, романтики и острых ощущений. Освобождение номеров.  </w:t>
      </w:r>
      <w:r>
        <w:rPr>
          <w:b/>
          <w:bCs/>
          <w:color w:val="363636"/>
          <w:sz w:val="18"/>
          <w:szCs w:val="18"/>
        </w:rPr>
        <w:t>Выезд в Краснодар.</w:t>
      </w:r>
    </w:p>
    <w:p w:rsidR="008627D1" w:rsidRDefault="008627D1" w:rsidP="008627D1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8627D1" w:rsidRDefault="008627D1" w:rsidP="008627D1">
      <w:pPr>
        <w:pStyle w:val="a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Пансионат «БОЛЬШАЯ МЕДВЕДИЦА»</w:t>
      </w:r>
      <w:r>
        <w:rPr>
          <w:b/>
          <w:bCs/>
          <w:color w:val="363636"/>
          <w:sz w:val="18"/>
          <w:szCs w:val="18"/>
        </w:rPr>
        <w:t> -</w:t>
      </w:r>
      <w:r>
        <w:rPr>
          <w:color w:val="363636"/>
          <w:sz w:val="18"/>
          <w:szCs w:val="18"/>
        </w:rPr>
        <w:t xml:space="preserve"> расположен  п. </w:t>
      </w:r>
      <w:proofErr w:type="spellStart"/>
      <w:r>
        <w:rPr>
          <w:color w:val="363636"/>
          <w:sz w:val="18"/>
          <w:szCs w:val="18"/>
        </w:rPr>
        <w:t>Гуамка</w:t>
      </w:r>
      <w:proofErr w:type="spellEnd"/>
      <w:r>
        <w:rPr>
          <w:color w:val="363636"/>
          <w:sz w:val="18"/>
          <w:szCs w:val="18"/>
        </w:rPr>
        <w:t xml:space="preserve">, в 200 м от входа в </w:t>
      </w:r>
      <w:proofErr w:type="spellStart"/>
      <w:r>
        <w:rPr>
          <w:color w:val="363636"/>
          <w:sz w:val="18"/>
          <w:szCs w:val="18"/>
        </w:rPr>
        <w:t>Гуамское</w:t>
      </w:r>
      <w:proofErr w:type="spellEnd"/>
      <w:r>
        <w:rPr>
          <w:color w:val="363636"/>
          <w:sz w:val="18"/>
          <w:szCs w:val="18"/>
        </w:rPr>
        <w:t xml:space="preserve"> ущелье в экологически чистом районе </w:t>
      </w:r>
      <w:proofErr w:type="spellStart"/>
      <w:r>
        <w:rPr>
          <w:color w:val="363636"/>
          <w:sz w:val="18"/>
          <w:szCs w:val="18"/>
        </w:rPr>
        <w:t>Лагонакского</w:t>
      </w:r>
      <w:proofErr w:type="spellEnd"/>
      <w:r>
        <w:rPr>
          <w:color w:val="363636"/>
          <w:sz w:val="18"/>
          <w:szCs w:val="18"/>
        </w:rPr>
        <w:t xml:space="preserve"> нагорья,  имеет  благоустроенную красивую территорию с </w:t>
      </w:r>
      <w:r>
        <w:rPr>
          <w:b/>
          <w:bCs/>
          <w:color w:val="363636"/>
          <w:sz w:val="18"/>
          <w:szCs w:val="18"/>
        </w:rPr>
        <w:t>открытым подогреваемым плавательным бассейном, </w:t>
      </w:r>
      <w:r>
        <w:rPr>
          <w:color w:val="363636"/>
          <w:sz w:val="18"/>
          <w:szCs w:val="18"/>
        </w:rPr>
        <w:t xml:space="preserve">Возле бассейна - теплые помещения: кафе, раздевалки, душевые, туалеты, работает </w:t>
      </w:r>
      <w:proofErr w:type="spellStart"/>
      <w:r>
        <w:rPr>
          <w:color w:val="363636"/>
          <w:sz w:val="18"/>
          <w:szCs w:val="18"/>
        </w:rPr>
        <w:t>свуна</w:t>
      </w:r>
      <w:proofErr w:type="spellEnd"/>
      <w:r>
        <w:rPr>
          <w:color w:val="363636"/>
          <w:sz w:val="18"/>
          <w:szCs w:val="18"/>
        </w:rPr>
        <w:t>. Чистые полотенца выдаются всем посетителям бассейна при предъявлении браслета. </w:t>
      </w:r>
      <w:r>
        <w:rPr>
          <w:b/>
          <w:bCs/>
          <w:color w:val="363636"/>
          <w:sz w:val="18"/>
          <w:szCs w:val="18"/>
        </w:rPr>
        <w:t>Время работы бассейна — с 9.00 до 23.00 ежедневно, с 14.00 до 15.00 — санитарный час.</w:t>
      </w:r>
      <w:r>
        <w:rPr>
          <w:color w:val="363636"/>
          <w:sz w:val="18"/>
          <w:szCs w:val="18"/>
        </w:rPr>
        <w:t> Есть беседки, мангалы для шашлыков, прогулочные зоны отдыха. </w:t>
      </w:r>
      <w:r>
        <w:rPr>
          <w:b/>
          <w:bCs/>
          <w:color w:val="363636"/>
          <w:sz w:val="18"/>
          <w:szCs w:val="18"/>
          <w:u w:val="single"/>
        </w:rPr>
        <w:t>Размещение: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  <w:u w:val="single"/>
        </w:rPr>
        <w:t>Стандарт 2-х, 3-х местный:</w:t>
      </w:r>
      <w:r>
        <w:rPr>
          <w:color w:val="363636"/>
          <w:sz w:val="18"/>
          <w:szCs w:val="18"/>
        </w:rPr>
        <w:t> хорошие номера со всеми  удобствами (душ, санузел), стандартный набор мебели,  холодильник, ТВ, сплит-система, электрочайник. </w:t>
      </w:r>
      <w:r>
        <w:rPr>
          <w:b/>
          <w:bCs/>
          <w:color w:val="363636"/>
          <w:sz w:val="18"/>
          <w:szCs w:val="18"/>
        </w:rPr>
        <w:t>Питание  – «Комплекс».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2117"/>
        <w:gridCol w:w="2309"/>
        <w:gridCol w:w="1856"/>
      </w:tblGrid>
      <w:tr w:rsidR="008627D1" w:rsidTr="008627D1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jc w:val="center"/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 Размещение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pStyle w:val="af"/>
              <w:spacing w:before="0" w:after="0"/>
              <w:jc w:val="center"/>
            </w:pPr>
            <w:r>
              <w:rPr>
                <w:rStyle w:val="a4"/>
              </w:rPr>
              <w:t>Стандарт 3-х местный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pStyle w:val="af"/>
              <w:spacing w:before="0" w:after="0"/>
              <w:jc w:val="center"/>
            </w:pPr>
            <w:r>
              <w:rPr>
                <w:rStyle w:val="a4"/>
              </w:rPr>
              <w:t>Стандарт 2-х местный 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pStyle w:val="af"/>
              <w:spacing w:before="0" w:after="0"/>
              <w:jc w:val="center"/>
            </w:pPr>
            <w:r>
              <w:rPr>
                <w:rStyle w:val="a4"/>
              </w:rPr>
              <w:t>Стандарт 1-но местный  </w:t>
            </w:r>
          </w:p>
        </w:tc>
      </w:tr>
      <w:tr w:rsidR="008627D1" w:rsidTr="008627D1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jc w:val="center"/>
            </w:pPr>
            <w:r>
              <w:rPr>
                <w:rStyle w:val="cssclass"/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Пансионат  "БОЛЬШАЯ МЕДВЕДИЦА"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jc w:val="center"/>
            </w:pPr>
            <w:r>
              <w:rPr>
                <w:rStyle w:val="cssclass"/>
                <w:rFonts w:ascii="Arial" w:hAnsi="Arial" w:cs="Arial"/>
                <w:b/>
                <w:bCs/>
              </w:rPr>
              <w:t>6 000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jc w:val="center"/>
            </w:pPr>
            <w:r>
              <w:rPr>
                <w:rStyle w:val="cssclass"/>
                <w:rFonts w:ascii="Arial" w:hAnsi="Arial" w:cs="Arial"/>
                <w:b/>
                <w:bCs/>
              </w:rPr>
              <w:t>6 300 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jc w:val="center"/>
            </w:pPr>
            <w:r>
              <w:rPr>
                <w:rStyle w:val="cssclass"/>
                <w:rFonts w:ascii="Arial" w:hAnsi="Arial" w:cs="Arial"/>
                <w:b/>
                <w:bCs/>
              </w:rPr>
              <w:t> 9 000</w:t>
            </w:r>
          </w:p>
        </w:tc>
      </w:tr>
      <w:tr w:rsidR="008627D1" w:rsidTr="008627D1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jc w:val="center"/>
            </w:pPr>
            <w:r>
              <w:rPr>
                <w:rStyle w:val="cssclass"/>
                <w:rFonts w:ascii="Arial" w:hAnsi="Arial" w:cs="Arial"/>
                <w:b/>
                <w:bCs/>
                <w:sz w:val="20"/>
                <w:szCs w:val="20"/>
              </w:rPr>
              <w:t>Доп. место в номере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jc w:val="center"/>
            </w:pPr>
            <w:r>
              <w:rPr>
                <w:rStyle w:val="cssclass"/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jc w:val="center"/>
            </w:pPr>
            <w:r>
              <w:rPr>
                <w:rStyle w:val="cssclass"/>
                <w:rFonts w:ascii="Arial" w:hAnsi="Arial" w:cs="Arial"/>
                <w:b/>
                <w:bCs/>
              </w:rPr>
              <w:t>5 800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jc w:val="center"/>
            </w:pPr>
            <w:r>
              <w:rPr>
                <w:rStyle w:val="cssclass"/>
                <w:rFonts w:ascii="Arial" w:hAnsi="Arial" w:cs="Arial"/>
                <w:b/>
                <w:bCs/>
              </w:rPr>
              <w:t>-</w:t>
            </w:r>
          </w:p>
        </w:tc>
      </w:tr>
      <w:tr w:rsidR="008627D1" w:rsidTr="008627D1">
        <w:trPr>
          <w:tblCellSpacing w:w="15" w:type="dxa"/>
        </w:trPr>
        <w:tc>
          <w:tcPr>
            <w:tcW w:w="105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8627D1" w:rsidRDefault="008627D1">
            <w:pPr>
              <w:jc w:val="center"/>
            </w:pPr>
            <w:r>
              <w:rPr>
                <w:rStyle w:val="a4"/>
                <w:rFonts w:ascii="Arial" w:hAnsi="Arial" w:cs="Arial"/>
                <w:color w:val="000000"/>
              </w:rPr>
              <w:t>Детям до 12 лет скидка при размещении на основное место – 5%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   </w:t>
            </w:r>
          </w:p>
        </w:tc>
      </w:tr>
    </w:tbl>
    <w:p w:rsidR="008627D1" w:rsidRDefault="008627D1" w:rsidP="008627D1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8627D1" w:rsidRDefault="008627D1" w:rsidP="008627D1">
      <w:pPr>
        <w:pStyle w:val="a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Проезд комфортабельным автобусом, проживание согласно выбранной категории, питание по программе тура (1 завтрак,  1 ужин), экскурсионное обслуживание, страховка НС.</w:t>
      </w:r>
    </w:p>
    <w:p w:rsidR="008627D1" w:rsidRDefault="008627D1" w:rsidP="008627D1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8627D1" w:rsidRDefault="008627D1" w:rsidP="008627D1">
      <w:pPr>
        <w:numPr>
          <w:ilvl w:val="0"/>
          <w:numId w:val="22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Мини-поезд по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Гуамскому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ущелью – 500/250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./дет.(с 7 до 13 лет)</w:t>
      </w:r>
    </w:p>
    <w:p w:rsidR="008627D1" w:rsidRDefault="008627D1" w:rsidP="008627D1">
      <w:pPr>
        <w:numPr>
          <w:ilvl w:val="0"/>
          <w:numId w:val="22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color w:val="363636"/>
          <w:sz w:val="18"/>
          <w:szCs w:val="18"/>
        </w:rPr>
        <w:t>Внимание! Стоимость входных билетов  может изменяться, учитывайте это при составлении бюджета перед поездкой!</w:t>
      </w:r>
    </w:p>
    <w:sectPr w:rsidR="008627D1" w:rsidSect="0083518B">
      <w:headerReference w:type="default" r:id="rId14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C2" w:rsidRDefault="004868C2">
      <w:r>
        <w:separator/>
      </w:r>
    </w:p>
  </w:endnote>
  <w:endnote w:type="continuationSeparator" w:id="0">
    <w:p w:rsidR="004868C2" w:rsidRDefault="0048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C2" w:rsidRDefault="004868C2">
      <w:r>
        <w:separator/>
      </w:r>
    </w:p>
  </w:footnote>
  <w:footnote w:type="continuationSeparator" w:id="0">
    <w:p w:rsidR="004868C2" w:rsidRDefault="0048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4868C2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4868C2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7EF1F7D"/>
    <w:multiLevelType w:val="hybridMultilevel"/>
    <w:tmpl w:val="60C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D2A83"/>
    <w:multiLevelType w:val="multilevel"/>
    <w:tmpl w:val="4A7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D2B98"/>
    <w:multiLevelType w:val="multilevel"/>
    <w:tmpl w:val="4BF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82B22"/>
    <w:multiLevelType w:val="multilevel"/>
    <w:tmpl w:val="D5FA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F4409A"/>
    <w:multiLevelType w:val="multilevel"/>
    <w:tmpl w:val="2B06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767591"/>
    <w:multiLevelType w:val="multilevel"/>
    <w:tmpl w:val="3C82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1"/>
  </w:num>
  <w:num w:numId="5">
    <w:abstractNumId w:val="18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4"/>
  </w:num>
  <w:num w:numId="19">
    <w:abstractNumId w:val="13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127453"/>
    <w:rsid w:val="00214079"/>
    <w:rsid w:val="00275150"/>
    <w:rsid w:val="002A39BD"/>
    <w:rsid w:val="003D74A5"/>
    <w:rsid w:val="00421AA9"/>
    <w:rsid w:val="004868C2"/>
    <w:rsid w:val="00536207"/>
    <w:rsid w:val="00631F73"/>
    <w:rsid w:val="006D3FF2"/>
    <w:rsid w:val="007367FB"/>
    <w:rsid w:val="007F4960"/>
    <w:rsid w:val="0083518B"/>
    <w:rsid w:val="008627D1"/>
    <w:rsid w:val="008A368F"/>
    <w:rsid w:val="00921779"/>
    <w:rsid w:val="00927899"/>
    <w:rsid w:val="009A3220"/>
    <w:rsid w:val="009C5215"/>
    <w:rsid w:val="009F3BD3"/>
    <w:rsid w:val="00A17BBC"/>
    <w:rsid w:val="00A66F24"/>
    <w:rsid w:val="00AC3AED"/>
    <w:rsid w:val="00AD3A01"/>
    <w:rsid w:val="00AE3762"/>
    <w:rsid w:val="00B176B3"/>
    <w:rsid w:val="00B658C7"/>
    <w:rsid w:val="00BF5099"/>
    <w:rsid w:val="00C13279"/>
    <w:rsid w:val="00C46623"/>
    <w:rsid w:val="00D508FC"/>
    <w:rsid w:val="00DA2693"/>
    <w:rsid w:val="00DF5387"/>
    <w:rsid w:val="00E73F62"/>
    <w:rsid w:val="00E80B74"/>
    <w:rsid w:val="00ED52D9"/>
    <w:rsid w:val="00F4146D"/>
    <w:rsid w:val="00F43C6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7">
    <w:name w:val="No Spacing"/>
    <w:uiPriority w:val="1"/>
    <w:qFormat/>
    <w:rsid w:val="007367FB"/>
    <w:rPr>
      <w:bCs/>
      <w:color w:val="000000"/>
      <w:sz w:val="24"/>
    </w:rPr>
  </w:style>
  <w:style w:type="character" w:customStyle="1" w:styleId="cssclass">
    <w:name w:val="cssclass"/>
    <w:basedOn w:val="a0"/>
    <w:rsid w:val="00862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7">
    <w:name w:val="No Spacing"/>
    <w:uiPriority w:val="1"/>
    <w:qFormat/>
    <w:rsid w:val="007367FB"/>
    <w:rPr>
      <w:bCs/>
      <w:color w:val="000000"/>
      <w:sz w:val="24"/>
    </w:rPr>
  </w:style>
  <w:style w:type="character" w:customStyle="1" w:styleId="cssclass">
    <w:name w:val="cssclass"/>
    <w:basedOn w:val="a0"/>
    <w:rsid w:val="0086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169">
          <w:marLeft w:val="0"/>
          <w:marRight w:val="0"/>
          <w:marTop w:val="0"/>
          <w:marBottom w:val="0"/>
          <w:divBdr>
            <w:top w:val="single" w:sz="12" w:space="0" w:color="5C6774"/>
            <w:left w:val="single" w:sz="12" w:space="0" w:color="5C6774"/>
            <w:bottom w:val="single" w:sz="12" w:space="0" w:color="5C6774"/>
            <w:right w:val="none" w:sz="0" w:space="0" w:color="auto"/>
          </w:divBdr>
        </w:div>
      </w:divsChild>
    </w:div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179/Mezmai_Orlinaya_polka.jp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179/Mezmai_2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on-aton.ru/assets/galleries/179/Guamka_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2020-10-01T14:27:00Z</cp:lastPrinted>
  <dcterms:created xsi:type="dcterms:W3CDTF">2020-10-12T13:35:00Z</dcterms:created>
  <dcterms:modified xsi:type="dcterms:W3CDTF">2020-10-12T13:35:00Z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