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ED" w:rsidRPr="009854ED" w:rsidRDefault="009854ED" w:rsidP="009854ED">
      <w:pPr>
        <w:pStyle w:val="3"/>
        <w:shd w:val="clear" w:color="auto" w:fill="0099FF"/>
        <w:jc w:val="center"/>
        <w:rPr>
          <w:rFonts w:ascii="Arial" w:hAnsi="Arial" w:cs="Arial"/>
          <w:caps/>
          <w:color w:val="FFFFFF"/>
          <w:sz w:val="28"/>
          <w:szCs w:val="18"/>
        </w:rPr>
      </w:pPr>
      <w:bookmarkStart w:id="0" w:name="_GoBack"/>
      <w:r w:rsidRPr="009854ED">
        <w:rPr>
          <w:rFonts w:ascii="Arial" w:hAnsi="Arial" w:cs="Arial"/>
          <w:caps/>
          <w:color w:val="FFFFFF"/>
          <w:sz w:val="28"/>
          <w:szCs w:val="18"/>
        </w:rPr>
        <w:t>КРЫМ</w:t>
      </w:r>
      <w:r w:rsidRPr="009854ED">
        <w:rPr>
          <w:rFonts w:ascii="Arial" w:hAnsi="Arial" w:cs="Arial"/>
          <w:caps/>
          <w:color w:val="FFFFFF"/>
          <w:sz w:val="28"/>
          <w:szCs w:val="18"/>
        </w:rPr>
        <w:t>..</w:t>
      </w:r>
      <w:proofErr w:type="gramStart"/>
      <w:r w:rsidRPr="009854ED">
        <w:rPr>
          <w:rFonts w:ascii="Arial" w:hAnsi="Arial" w:cs="Arial"/>
          <w:caps/>
          <w:color w:val="FFFFFF"/>
          <w:sz w:val="28"/>
          <w:szCs w:val="18"/>
        </w:rPr>
        <w:t>.Н</w:t>
      </w:r>
      <w:proofErr w:type="gramEnd"/>
      <w:r w:rsidRPr="009854ED">
        <w:rPr>
          <w:rFonts w:ascii="Arial" w:hAnsi="Arial" w:cs="Arial"/>
          <w:caps/>
          <w:color w:val="FFFFFF"/>
          <w:sz w:val="28"/>
          <w:szCs w:val="18"/>
        </w:rPr>
        <w:t>ОВОГОДНИЕ ЖЕМЧУЖИНЫ КРЫМА...(НГ)...</w:t>
      </w:r>
      <w:r w:rsidRPr="009854ED">
        <w:rPr>
          <w:rFonts w:ascii="Arial" w:hAnsi="Arial" w:cs="Arial"/>
          <w:caps/>
          <w:color w:val="FFFFFF"/>
          <w:sz w:val="28"/>
          <w:szCs w:val="18"/>
        </w:rPr>
        <w:t xml:space="preserve"> 31.12.2020-03.01.2021</w:t>
      </w:r>
    </w:p>
    <w:bookmarkEnd w:id="0"/>
    <w:p w:rsidR="009854ED" w:rsidRDefault="009854ED" w:rsidP="009854ED">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80" name="Рисунок 80" descr="Зимняя Ялта">
              <a:hlinkClick xmlns:a="http://schemas.openxmlformats.org/drawingml/2006/main" r:id="rId8" tooltip="&quot;Зимняя Ял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Зимняя Ялта">
                      <a:hlinkClick r:id="rId8" tooltip="&quot;Зимняя Ялта&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79" name="Рисунок 79" descr="Новый год в Ялте">
              <a:hlinkClick xmlns:a="http://schemas.openxmlformats.org/drawingml/2006/main" r:id="rId10" tooltip="&quot;Новый год в Ял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Новый год в Ялте">
                      <a:hlinkClick r:id="rId10" tooltip="&quot;Новый год в Ялт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69" name="Рисунок 69" descr="Военные корабли на рейде (г. Севастополь)">
              <a:hlinkClick xmlns:a="http://schemas.openxmlformats.org/drawingml/2006/main" r:id="rId12" tooltip="&quot;Военные корабли на рейде (г. 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Военные корабли на рейде (г. Севастополь)">
                      <a:hlinkClick r:id="rId12" tooltip="&quot;Военные корабли на рейде (г. Севастополь)&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9854ED" w:rsidRDefault="009854ED" w:rsidP="009854ED">
      <w:pPr>
        <w:pStyle w:val="3"/>
        <w:shd w:val="clear" w:color="auto" w:fill="0099FF"/>
        <w:jc w:val="both"/>
        <w:rPr>
          <w:rFonts w:ascii="Arial" w:hAnsi="Arial" w:cs="Arial"/>
          <w:color w:val="FFFFFF"/>
          <w:sz w:val="18"/>
          <w:szCs w:val="18"/>
        </w:rPr>
      </w:pPr>
      <w:r>
        <w:rPr>
          <w:rFonts w:ascii="Arial" w:hAnsi="Arial" w:cs="Arial"/>
          <w:color w:val="FFFFFF"/>
          <w:sz w:val="18"/>
          <w:szCs w:val="18"/>
        </w:rPr>
        <w:t>31 декабря</w:t>
      </w:r>
    </w:p>
    <w:p w:rsidR="009854ED" w:rsidRDefault="009854ED" w:rsidP="009854ED">
      <w:pPr>
        <w:pStyle w:val="af"/>
        <w:shd w:val="clear" w:color="auto" w:fill="FFFFFF"/>
        <w:spacing w:before="150" w:after="150"/>
        <w:jc w:val="both"/>
        <w:rPr>
          <w:color w:val="363636"/>
          <w:sz w:val="18"/>
          <w:szCs w:val="18"/>
        </w:rPr>
      </w:pPr>
      <w:r>
        <w:rPr>
          <w:b/>
          <w:bCs/>
          <w:color w:val="363636"/>
          <w:sz w:val="18"/>
          <w:szCs w:val="18"/>
        </w:rPr>
        <w:t>Сбор 30.12 в 22:00. Выезд из Краснодара в 22.30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район вещевого рынка, напротив сквера). Ночной переезд по Крымскому мосту. Прибытие в Ялту утром.</w:t>
      </w:r>
      <w:r>
        <w:rPr>
          <w:rStyle w:val="a4"/>
          <w:color w:val="363636"/>
        </w:rPr>
        <w:t> Размещение. Завтрак.</w:t>
      </w:r>
      <w:r>
        <w:rPr>
          <w:color w:val="363636"/>
          <w:sz w:val="18"/>
          <w:szCs w:val="18"/>
        </w:rPr>
        <w:t> Небольшой отдых </w:t>
      </w:r>
      <w:r>
        <w:rPr>
          <w:b/>
          <w:bCs/>
          <w:color w:val="363636"/>
          <w:sz w:val="18"/>
          <w:szCs w:val="18"/>
        </w:rPr>
        <w:t>Экскурсия </w:t>
      </w:r>
      <w:r>
        <w:rPr>
          <w:b/>
          <w:bCs/>
          <w:color w:val="FF0000"/>
          <w:sz w:val="18"/>
          <w:szCs w:val="18"/>
        </w:rPr>
        <w:t xml:space="preserve">«Зимняя сказка </w:t>
      </w:r>
      <w:proofErr w:type="spellStart"/>
      <w:r>
        <w:rPr>
          <w:b/>
          <w:bCs/>
          <w:color w:val="FF0000"/>
          <w:sz w:val="18"/>
          <w:szCs w:val="18"/>
        </w:rPr>
        <w:t>Партенита</w:t>
      </w:r>
      <w:proofErr w:type="spellEnd"/>
      <w:r>
        <w:rPr>
          <w:b/>
          <w:bCs/>
          <w:color w:val="FF0000"/>
          <w:sz w:val="18"/>
          <w:szCs w:val="18"/>
        </w:rPr>
        <w:t>»</w:t>
      </w:r>
      <w:r>
        <w:rPr>
          <w:b/>
          <w:bCs/>
          <w:color w:val="363636"/>
          <w:sz w:val="18"/>
          <w:szCs w:val="18"/>
        </w:rPr>
        <w:t> с посещением необыкновенного по красоте парка Модерн «</w:t>
      </w:r>
      <w:proofErr w:type="spellStart"/>
      <w:r>
        <w:rPr>
          <w:b/>
          <w:bCs/>
          <w:color w:val="363636"/>
          <w:sz w:val="18"/>
          <w:szCs w:val="18"/>
        </w:rPr>
        <w:t>Айвазовское</w:t>
      </w:r>
      <w:proofErr w:type="spellEnd"/>
      <w:r>
        <w:rPr>
          <w:b/>
          <w:bCs/>
          <w:color w:val="363636"/>
          <w:sz w:val="18"/>
          <w:szCs w:val="18"/>
        </w:rPr>
        <w:t>» Парадиз</w:t>
      </w:r>
      <w:r>
        <w:rPr>
          <w:color w:val="363636"/>
          <w:sz w:val="18"/>
          <w:szCs w:val="18"/>
        </w:rPr>
        <w:t>. Современное имя парка «Парадиз» или по-гречески «Библейский рай» закрепилось не так давно, раньше он назывался «Райский уголок». Главной ценностью и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и даже японском стилях. </w:t>
      </w:r>
      <w:r>
        <w:rPr>
          <w:b/>
          <w:bCs/>
          <w:color w:val="363636"/>
          <w:sz w:val="18"/>
          <w:szCs w:val="18"/>
        </w:rPr>
        <w:t>Экскурсия в Массандровский дворец </w:t>
      </w:r>
      <w:r>
        <w:rPr>
          <w:b/>
          <w:bCs/>
          <w:color w:val="FF0000"/>
          <w:sz w:val="18"/>
          <w:szCs w:val="18"/>
        </w:rPr>
        <w:t>«Маленькая Франция»</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Прекрасным дополнением ансамбля Массандровского дворца стал парк с множеством цветников и аллей, разбитый на территории старого леса. </w:t>
      </w:r>
      <w:r>
        <w:rPr>
          <w:b/>
          <w:bCs/>
          <w:color w:val="363636"/>
          <w:sz w:val="18"/>
          <w:szCs w:val="18"/>
        </w:rPr>
        <w:t>Ужин. </w:t>
      </w:r>
      <w:r>
        <w:rPr>
          <w:color w:val="363636"/>
          <w:sz w:val="18"/>
          <w:szCs w:val="18"/>
        </w:rPr>
        <w:t>Свободное время для отдыха и подготовки к Новогодней ночи. Излюбленным местом отдыха и прогулок среди горожан и гостей города считается </w:t>
      </w:r>
      <w:r>
        <w:rPr>
          <w:b/>
          <w:bCs/>
          <w:color w:val="363636"/>
          <w:sz w:val="18"/>
          <w:szCs w:val="18"/>
        </w:rPr>
        <w:t>Ялтинская набережная, </w:t>
      </w:r>
      <w:r>
        <w:rPr>
          <w:color w:val="363636"/>
          <w:sz w:val="18"/>
          <w:szCs w:val="18"/>
        </w:rPr>
        <w:t>где вы прогуляетесь после экскурсий, а также насладитесь достопримечательностями и потрясающим видом зимнего моря. А желающие могут </w:t>
      </w:r>
      <w:r>
        <w:rPr>
          <w:b/>
          <w:bCs/>
          <w:color w:val="363636"/>
          <w:sz w:val="18"/>
          <w:szCs w:val="18"/>
        </w:rPr>
        <w:t>прокатиться по канатной дороге «Ялта-Горка»,</w:t>
      </w:r>
      <w:r>
        <w:rPr>
          <w:color w:val="363636"/>
          <w:sz w:val="18"/>
          <w:szCs w:val="18"/>
        </w:rPr>
        <w:t xml:space="preserve"> которая начинается на холме </w:t>
      </w:r>
      <w:proofErr w:type="spellStart"/>
      <w:r>
        <w:rPr>
          <w:color w:val="363636"/>
          <w:sz w:val="18"/>
          <w:szCs w:val="18"/>
        </w:rPr>
        <w:t>Дарсан</w:t>
      </w:r>
      <w:proofErr w:type="spellEnd"/>
      <w:r>
        <w:rPr>
          <w:color w:val="363636"/>
          <w:sz w:val="18"/>
          <w:szCs w:val="18"/>
        </w:rPr>
        <w:t xml:space="preserve"> и полюбоваться красивейшей панорамой вечерней Новогодней Ялты. </w:t>
      </w:r>
      <w:r>
        <w:rPr>
          <w:b/>
          <w:bCs/>
          <w:color w:val="FF0000"/>
          <w:sz w:val="18"/>
          <w:szCs w:val="18"/>
        </w:rPr>
        <w:t>22:30. Праздничный Новогодний банкет, сюрпризы, конкурсы, музыкальная программа. Фейерверки над Ялтой (смотровая площадка санатория </w:t>
      </w:r>
      <w:proofErr w:type="spellStart"/>
      <w:r>
        <w:rPr>
          <w:b/>
          <w:bCs/>
          <w:color w:val="FF0000"/>
          <w:sz w:val="18"/>
          <w:szCs w:val="18"/>
        </w:rPr>
        <w:t>Holiday</w:t>
      </w:r>
      <w:proofErr w:type="spellEnd"/>
      <w:r>
        <w:rPr>
          <w:b/>
          <w:bCs/>
          <w:color w:val="FF0000"/>
          <w:sz w:val="18"/>
          <w:szCs w:val="18"/>
        </w:rPr>
        <w:t xml:space="preserve"> </w:t>
      </w:r>
      <w:proofErr w:type="spellStart"/>
      <w:r>
        <w:rPr>
          <w:b/>
          <w:bCs/>
          <w:color w:val="FF0000"/>
          <w:sz w:val="18"/>
          <w:szCs w:val="18"/>
        </w:rPr>
        <w:t>Center</w:t>
      </w:r>
      <w:proofErr w:type="spellEnd"/>
      <w:r>
        <w:rPr>
          <w:b/>
          <w:bCs/>
          <w:color w:val="FF0000"/>
          <w:sz w:val="18"/>
          <w:szCs w:val="18"/>
        </w:rPr>
        <w:t>).</w:t>
      </w:r>
    </w:p>
    <w:p w:rsidR="009854ED" w:rsidRDefault="009854ED" w:rsidP="009854ED">
      <w:pPr>
        <w:pStyle w:val="3"/>
        <w:shd w:val="clear" w:color="auto" w:fill="0099FF"/>
        <w:jc w:val="both"/>
        <w:rPr>
          <w:rFonts w:ascii="Arial" w:hAnsi="Arial" w:cs="Arial"/>
          <w:color w:val="FFFFFF"/>
          <w:sz w:val="18"/>
          <w:szCs w:val="18"/>
        </w:rPr>
      </w:pPr>
      <w:r>
        <w:rPr>
          <w:rFonts w:ascii="Arial" w:hAnsi="Arial" w:cs="Arial"/>
          <w:color w:val="FFFFFF"/>
          <w:sz w:val="18"/>
          <w:szCs w:val="18"/>
        </w:rPr>
        <w:t>1 января</w:t>
      </w:r>
    </w:p>
    <w:p w:rsidR="009854ED" w:rsidRDefault="009854ED" w:rsidP="009854ED">
      <w:pPr>
        <w:pStyle w:val="af"/>
        <w:shd w:val="clear" w:color="auto" w:fill="FFFFFF"/>
        <w:spacing w:before="150" w:after="150"/>
        <w:jc w:val="both"/>
        <w:rPr>
          <w:color w:val="363636"/>
          <w:sz w:val="18"/>
          <w:szCs w:val="18"/>
        </w:rPr>
      </w:pPr>
      <w:r>
        <w:rPr>
          <w:b/>
          <w:bCs/>
          <w:color w:val="363636"/>
          <w:sz w:val="18"/>
          <w:szCs w:val="18"/>
        </w:rPr>
        <w:t>Поздний завтрак.  Экскурсия в Алупку </w:t>
      </w:r>
      <w:r>
        <w:rPr>
          <w:b/>
          <w:bCs/>
          <w:color w:val="FF0000"/>
          <w:sz w:val="18"/>
          <w:szCs w:val="18"/>
        </w:rPr>
        <w:t>«Романтика имения графа М.С. Воронцова»</w:t>
      </w:r>
      <w:r>
        <w:rPr>
          <w:b/>
          <w:bCs/>
          <w:color w:val="363636"/>
          <w:sz w:val="18"/>
          <w:szCs w:val="18"/>
        </w:rPr>
        <w:t>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Материалы, которые были использованы в отделке, нашли свое отражение в названиях комнат: </w:t>
      </w:r>
      <w:r>
        <w:rPr>
          <w:b/>
          <w:bCs/>
          <w:color w:val="363636"/>
          <w:sz w:val="18"/>
          <w:szCs w:val="18"/>
        </w:rPr>
        <w:t>Китайский кабинет, Ситцевая комната</w:t>
      </w:r>
      <w:r>
        <w:rPr>
          <w:color w:val="363636"/>
          <w:sz w:val="18"/>
          <w:szCs w:val="18"/>
        </w:rPr>
        <w:t> и т.д.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сказочное место, где растут огромные раскидистые деревья и экзотические цветы, где причудливые каменные глыбы из застывшей магмы, выброшенные вулканом еще в давние времена, получившие названия «Большой хаос» и «Малый хаос» создают картину сказочного царства. Здесь хочется гулять часами и возвращаться сюда снова и снова. </w:t>
      </w:r>
      <w:r>
        <w:rPr>
          <w:b/>
          <w:bCs/>
          <w:color w:val="363636"/>
          <w:sz w:val="18"/>
          <w:szCs w:val="18"/>
        </w:rPr>
        <w:t>Экскурсия</w:t>
      </w:r>
      <w:r>
        <w:rPr>
          <w:color w:val="363636"/>
          <w:sz w:val="18"/>
          <w:szCs w:val="18"/>
        </w:rPr>
        <w:t> </w:t>
      </w:r>
      <w:r>
        <w:rPr>
          <w:b/>
          <w:bCs/>
          <w:color w:val="363636"/>
          <w:sz w:val="18"/>
          <w:szCs w:val="18"/>
        </w:rPr>
        <w:t>в Ливадию </w:t>
      </w:r>
      <w:r>
        <w:rPr>
          <w:b/>
          <w:bCs/>
          <w:color w:val="FF0000"/>
          <w:sz w:val="18"/>
          <w:szCs w:val="18"/>
        </w:rPr>
        <w:t>«Летопись Дворцовой усадьбы»</w:t>
      </w:r>
      <w:r>
        <w:rPr>
          <w:color w:val="363636"/>
          <w:sz w:val="18"/>
          <w:szCs w:val="18"/>
        </w:rPr>
        <w:t> с посещением </w:t>
      </w:r>
      <w:r>
        <w:rPr>
          <w:b/>
          <w:bCs/>
          <w:color w:val="363636"/>
          <w:sz w:val="18"/>
          <w:szCs w:val="18"/>
        </w:rPr>
        <w:t>Белого императорского дворца</w:t>
      </w:r>
      <w:r>
        <w:rPr>
          <w:color w:val="363636"/>
          <w:sz w:val="18"/>
          <w:szCs w:val="18"/>
        </w:rPr>
        <w:t>,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которая являлась домовым храмом и местом, предназначенным для хранения реликвий дома Романовых. </w:t>
      </w:r>
      <w:r>
        <w:rPr>
          <w:b/>
          <w:bCs/>
          <w:color w:val="363636"/>
          <w:sz w:val="18"/>
          <w:szCs w:val="18"/>
        </w:rPr>
        <w:t>С набережной Ялты</w:t>
      </w:r>
      <w:r>
        <w:rPr>
          <w:color w:val="363636"/>
          <w:sz w:val="18"/>
          <w:szCs w:val="18"/>
        </w:rPr>
        <w:t> (при наличии навигации для желающих за доп. плату)</w:t>
      </w:r>
      <w:r>
        <w:rPr>
          <w:b/>
          <w:bCs/>
          <w:color w:val="363636"/>
          <w:sz w:val="18"/>
          <w:szCs w:val="18"/>
        </w:rPr>
        <w:t> теплоходная экскурсия к знаменитому Ласточкиному Гнезду (мыс Ай-</w:t>
      </w:r>
      <w:proofErr w:type="spellStart"/>
      <w:r>
        <w:rPr>
          <w:b/>
          <w:bCs/>
          <w:color w:val="363636"/>
          <w:sz w:val="18"/>
          <w:szCs w:val="18"/>
        </w:rPr>
        <w:t>Тодор</w:t>
      </w:r>
      <w:proofErr w:type="spellEnd"/>
      <w:r>
        <w:rPr>
          <w:b/>
          <w:bCs/>
          <w:color w:val="363636"/>
          <w:sz w:val="18"/>
          <w:szCs w:val="18"/>
        </w:rPr>
        <w:t>),</w:t>
      </w:r>
      <w:r>
        <w:rPr>
          <w:color w:val="363636"/>
          <w:sz w:val="18"/>
          <w:szCs w:val="18"/>
        </w:rPr>
        <w:t> которое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 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w:t>
      </w:r>
      <w:r>
        <w:rPr>
          <w:b/>
          <w:bCs/>
          <w:color w:val="FF0000"/>
          <w:sz w:val="18"/>
          <w:szCs w:val="18"/>
          <w:u w:val="single"/>
        </w:rPr>
        <w:t>Внимание!</w:t>
      </w:r>
      <w:r>
        <w:rPr>
          <w:color w:val="FF0000"/>
          <w:sz w:val="18"/>
          <w:szCs w:val="18"/>
        </w:rPr>
        <w:t> </w:t>
      </w:r>
      <w:proofErr w:type="gramStart"/>
      <w:r>
        <w:rPr>
          <w:color w:val="363636"/>
          <w:sz w:val="18"/>
          <w:szCs w:val="18"/>
        </w:rPr>
        <w:t xml:space="preserve">Кто не хочет гулять по «Дворцам и паркам», а желает насладиться новогодними горными снежными пейзажами, кто просто хочет побывать в зимней сказке, покататься на санках, </w:t>
      </w:r>
      <w:proofErr w:type="spellStart"/>
      <w:r>
        <w:rPr>
          <w:color w:val="363636"/>
          <w:sz w:val="18"/>
          <w:szCs w:val="18"/>
        </w:rPr>
        <w:t>квадроциклах</w:t>
      </w:r>
      <w:proofErr w:type="spellEnd"/>
      <w:r>
        <w:rPr>
          <w:color w:val="363636"/>
          <w:sz w:val="18"/>
          <w:szCs w:val="18"/>
        </w:rPr>
        <w:t xml:space="preserve"> и лошадях, </w:t>
      </w:r>
      <w:r>
        <w:rPr>
          <w:color w:val="363636"/>
          <w:sz w:val="18"/>
          <w:szCs w:val="18"/>
          <w:u w:val="single"/>
        </w:rPr>
        <w:t>может  при благоприятной погоде самостоятельно</w:t>
      </w:r>
      <w:r>
        <w:rPr>
          <w:color w:val="363636"/>
          <w:sz w:val="18"/>
          <w:szCs w:val="18"/>
        </w:rPr>
        <w:t> по канатной дороге совершить</w:t>
      </w:r>
      <w:r>
        <w:rPr>
          <w:b/>
          <w:bCs/>
          <w:color w:val="363636"/>
          <w:sz w:val="18"/>
          <w:szCs w:val="18"/>
        </w:rPr>
        <w:t> подъём на вершину горы Ай-Петри </w:t>
      </w:r>
      <w:r>
        <w:rPr>
          <w:color w:val="363636"/>
          <w:sz w:val="18"/>
          <w:szCs w:val="18"/>
        </w:rPr>
        <w:t xml:space="preserve">(«Святой Петр» с греч.) из поселка </w:t>
      </w:r>
      <w:proofErr w:type="spellStart"/>
      <w:r>
        <w:rPr>
          <w:color w:val="363636"/>
          <w:sz w:val="18"/>
          <w:szCs w:val="18"/>
        </w:rPr>
        <w:t>Мисхор</w:t>
      </w:r>
      <w:proofErr w:type="spellEnd"/>
      <w:r>
        <w:rPr>
          <w:color w:val="363636"/>
          <w:sz w:val="18"/>
          <w:szCs w:val="18"/>
        </w:rPr>
        <w:t xml:space="preserve"> (возращение в санаторий самостоятельно).</w:t>
      </w:r>
      <w:proofErr w:type="gramEnd"/>
      <w:r>
        <w:rPr>
          <w:color w:val="363636"/>
          <w:sz w:val="18"/>
          <w:szCs w:val="18"/>
        </w:rPr>
        <w:t> </w:t>
      </w:r>
      <w:r>
        <w:rPr>
          <w:rStyle w:val="a4"/>
          <w:color w:val="363636"/>
        </w:rPr>
        <w:t>Ужин.</w:t>
      </w:r>
      <w:r>
        <w:rPr>
          <w:color w:val="363636"/>
          <w:sz w:val="18"/>
          <w:szCs w:val="18"/>
        </w:rPr>
        <w:t> Свободное время.</w:t>
      </w:r>
    </w:p>
    <w:p w:rsidR="009854ED" w:rsidRDefault="009854ED" w:rsidP="009854ED">
      <w:pPr>
        <w:pStyle w:val="3"/>
        <w:shd w:val="clear" w:color="auto" w:fill="0099FF"/>
        <w:jc w:val="both"/>
        <w:rPr>
          <w:rFonts w:ascii="Arial" w:hAnsi="Arial" w:cs="Arial"/>
          <w:color w:val="FFFFFF"/>
          <w:sz w:val="18"/>
          <w:szCs w:val="18"/>
        </w:rPr>
      </w:pPr>
      <w:r>
        <w:rPr>
          <w:rFonts w:ascii="Arial" w:hAnsi="Arial" w:cs="Arial"/>
          <w:color w:val="FFFFFF"/>
          <w:sz w:val="18"/>
          <w:szCs w:val="18"/>
        </w:rPr>
        <w:t>2 января</w:t>
      </w:r>
    </w:p>
    <w:p w:rsidR="009854ED" w:rsidRDefault="009854ED" w:rsidP="009854ED">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А</w:t>
      </w:r>
      <w:r>
        <w:rPr>
          <w:rStyle w:val="a4"/>
          <w:color w:val="363636"/>
        </w:rPr>
        <w:t>втобусная экскурсия</w:t>
      </w:r>
      <w:r>
        <w:rPr>
          <w:rStyle w:val="a4"/>
          <w:color w:val="FF0000"/>
        </w:rPr>
        <w:t> «</w:t>
      </w:r>
      <w:proofErr w:type="gramStart"/>
      <w:r>
        <w:rPr>
          <w:rStyle w:val="a4"/>
          <w:color w:val="FF0000"/>
        </w:rPr>
        <w:t>Южный</w:t>
      </w:r>
      <w:proofErr w:type="gramEnd"/>
      <w:r>
        <w:rPr>
          <w:rStyle w:val="a4"/>
          <w:color w:val="FF0000"/>
        </w:rPr>
        <w:t xml:space="preserve"> берег Крыма от Ялты до Севастополя»</w:t>
      </w:r>
      <w:r>
        <w:rPr>
          <w:color w:val="363636"/>
          <w:sz w:val="18"/>
          <w:szCs w:val="18"/>
        </w:rPr>
        <w:t xml:space="preserve"> 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Вы полюбуетесь прекрасной панорамой Южного берега и увидите на обрывистом утёсе жемчужину Крыма - </w:t>
      </w:r>
      <w:proofErr w:type="spellStart"/>
      <w:r>
        <w:rPr>
          <w:rStyle w:val="a4"/>
          <w:color w:val="363636"/>
        </w:rPr>
        <w:t>Форосскую</w:t>
      </w:r>
      <w:proofErr w:type="spellEnd"/>
      <w:r>
        <w:rPr>
          <w:rStyle w:val="a4"/>
          <w:color w:val="363636"/>
        </w:rPr>
        <w:t xml:space="preserve"> церковь Воскресения Христова. </w:t>
      </w:r>
      <w:r>
        <w:rPr>
          <w:b/>
          <w:bCs/>
          <w:color w:val="363636"/>
          <w:sz w:val="18"/>
          <w:szCs w:val="18"/>
        </w:rPr>
        <w:t> Экскурсия в Балаклаву </w:t>
      </w:r>
      <w:r>
        <w:rPr>
          <w:b/>
          <w:bCs/>
          <w:color w:val="FF0000"/>
          <w:sz w:val="18"/>
          <w:szCs w:val="18"/>
        </w:rPr>
        <w:t xml:space="preserve">«Морская гавань мыса </w:t>
      </w:r>
      <w:proofErr w:type="spellStart"/>
      <w:r>
        <w:rPr>
          <w:b/>
          <w:bCs/>
          <w:color w:val="FF0000"/>
          <w:sz w:val="18"/>
          <w:szCs w:val="18"/>
        </w:rPr>
        <w:t>Айя</w:t>
      </w:r>
      <w:proofErr w:type="spellEnd"/>
      <w:r>
        <w:rPr>
          <w:b/>
          <w:bCs/>
          <w:color w:val="FF0000"/>
          <w:sz w:val="18"/>
          <w:szCs w:val="18"/>
        </w:rPr>
        <w:t>»</w:t>
      </w:r>
      <w:r>
        <w:rPr>
          <w:b/>
          <w:bCs/>
          <w:color w:val="363636"/>
          <w:sz w:val="18"/>
          <w:szCs w:val="18"/>
        </w:rPr>
        <w:t> -</w:t>
      </w:r>
      <w:r>
        <w:rPr>
          <w:color w:val="363636"/>
          <w:sz w:val="18"/>
          <w:szCs w:val="18"/>
        </w:rPr>
        <w:t> настоящую жемчужину Крымского полуострова, сокрытую меж высоких скалистых берегов. Ошеломительные виды и невыдуманные истории этого города притягивают сюда любознательных туристов, словно магнитом. Прогулка по этим местам станет настоящим путешествием в мир прошлого. Украшение города - </w:t>
      </w:r>
      <w:proofErr w:type="spellStart"/>
      <w:r>
        <w:rPr>
          <w:b/>
          <w:bCs/>
          <w:color w:val="363636"/>
          <w:sz w:val="18"/>
          <w:szCs w:val="18"/>
        </w:rPr>
        <w:t>Балаклавская</w:t>
      </w:r>
      <w:proofErr w:type="spellEnd"/>
      <w:r>
        <w:rPr>
          <w:b/>
          <w:bCs/>
          <w:color w:val="363636"/>
          <w:sz w:val="18"/>
          <w:szCs w:val="18"/>
        </w:rPr>
        <w:t xml:space="preserve"> бухта,</w:t>
      </w:r>
      <w:r>
        <w:rPr>
          <w:color w:val="363636"/>
          <w:sz w:val="18"/>
          <w:szCs w:val="18"/>
        </w:rPr>
        <w:t> на высоком утёсе которой возвышается памятник истории - </w:t>
      </w:r>
      <w:r>
        <w:rPr>
          <w:b/>
          <w:bCs/>
          <w:color w:val="363636"/>
          <w:sz w:val="18"/>
          <w:szCs w:val="18"/>
        </w:rPr>
        <w:t>генуэзская</w:t>
      </w:r>
      <w:r>
        <w:rPr>
          <w:color w:val="363636"/>
          <w:sz w:val="18"/>
          <w:szCs w:val="18"/>
        </w:rPr>
        <w:t> </w:t>
      </w:r>
      <w:r>
        <w:rPr>
          <w:b/>
          <w:bCs/>
          <w:color w:val="363636"/>
          <w:sz w:val="18"/>
          <w:szCs w:val="18"/>
        </w:rPr>
        <w:t>крепость Чембало</w:t>
      </w:r>
      <w:r>
        <w:rPr>
          <w:color w:val="363636"/>
          <w:sz w:val="18"/>
          <w:szCs w:val="18"/>
        </w:rPr>
        <w:t>. </w:t>
      </w:r>
      <w:r>
        <w:rPr>
          <w:b/>
          <w:bCs/>
          <w:color w:val="363636"/>
          <w:sz w:val="18"/>
          <w:szCs w:val="18"/>
        </w:rPr>
        <w:t>Экскурсия на бывший</w:t>
      </w:r>
      <w:r>
        <w:rPr>
          <w:color w:val="363636"/>
          <w:sz w:val="18"/>
          <w:szCs w:val="18"/>
        </w:rPr>
        <w:t> </w:t>
      </w:r>
      <w:r>
        <w:rPr>
          <w:b/>
          <w:bCs/>
          <w:color w:val="363636"/>
          <w:sz w:val="18"/>
          <w:szCs w:val="18"/>
        </w:rPr>
        <w:t>стратегический «Объект 825 ГТС»</w:t>
      </w:r>
      <w:r>
        <w:rPr>
          <w:color w:val="363636"/>
          <w:sz w:val="18"/>
          <w:szCs w:val="18"/>
        </w:rPr>
        <w:t> </w:t>
      </w:r>
      <w:r>
        <w:rPr>
          <w:b/>
          <w:bCs/>
          <w:color w:val="363636"/>
          <w:sz w:val="18"/>
          <w:szCs w:val="18"/>
        </w:rPr>
        <w:t>– </w:t>
      </w:r>
      <w:r>
        <w:rPr>
          <w:color w:val="363636"/>
          <w:sz w:val="18"/>
          <w:szCs w:val="18"/>
        </w:rPr>
        <w:t>первая и единственная в мире подземная гавань (подземный завод) для ремонта и стоянки атомных подводных лодок сооружена в период «холодной войны»</w:t>
      </w:r>
      <w:r>
        <w:rPr>
          <w:b/>
          <w:bCs/>
          <w:color w:val="363636"/>
          <w:sz w:val="18"/>
          <w:szCs w:val="18"/>
        </w:rPr>
        <w:t>. </w:t>
      </w:r>
      <w:r>
        <w:rPr>
          <w:color w:val="363636"/>
          <w:sz w:val="18"/>
          <w:szCs w:val="18"/>
        </w:rPr>
        <w:t xml:space="preserve">Это целый подземный город, вырубленный в скалах горы </w:t>
      </w:r>
      <w:proofErr w:type="spellStart"/>
      <w:r>
        <w:rPr>
          <w:color w:val="363636"/>
          <w:sz w:val="18"/>
          <w:szCs w:val="18"/>
        </w:rPr>
        <w:t>Таврос</w:t>
      </w:r>
      <w:proofErr w:type="spellEnd"/>
      <w:r>
        <w:rPr>
          <w:color w:val="363636"/>
          <w:sz w:val="18"/>
          <w:szCs w:val="18"/>
        </w:rPr>
        <w:t>. Эта база является самым большим, фортификационным, комбинированным, противоатомным сооружением на побережье Черного моря. </w:t>
      </w:r>
      <w:r>
        <w:rPr>
          <w:b/>
          <w:bCs/>
          <w:color w:val="363636"/>
          <w:sz w:val="18"/>
          <w:szCs w:val="18"/>
        </w:rPr>
        <w:t>Выезд в Севастополь.</w:t>
      </w:r>
      <w:r>
        <w:rPr>
          <w:color w:val="363636"/>
          <w:sz w:val="18"/>
          <w:szCs w:val="18"/>
        </w:rPr>
        <w:t> </w:t>
      </w:r>
      <w:r>
        <w:rPr>
          <w:b/>
          <w:bCs/>
          <w:color w:val="363636"/>
          <w:sz w:val="18"/>
          <w:szCs w:val="18"/>
        </w:rPr>
        <w:t>Пешеходная экскурсия по </w:t>
      </w:r>
      <w:r>
        <w:rPr>
          <w:b/>
          <w:bCs/>
          <w:color w:val="FF0000"/>
          <w:sz w:val="18"/>
          <w:szCs w:val="18"/>
        </w:rPr>
        <w:t>Новогоднему</w:t>
      </w:r>
      <w:r>
        <w:rPr>
          <w:color w:val="FF0000"/>
          <w:sz w:val="18"/>
          <w:szCs w:val="18"/>
        </w:rPr>
        <w:t> </w:t>
      </w:r>
      <w:r>
        <w:rPr>
          <w:b/>
          <w:bCs/>
          <w:color w:val="FF0000"/>
          <w:sz w:val="18"/>
          <w:szCs w:val="18"/>
        </w:rPr>
        <w:t>Севастополю</w:t>
      </w:r>
      <w:r>
        <w:rPr>
          <w:color w:val="FF0000"/>
          <w:sz w:val="18"/>
          <w:szCs w:val="18"/>
        </w:rPr>
        <w:t> </w:t>
      </w:r>
      <w:r>
        <w:rPr>
          <w:b/>
          <w:bCs/>
          <w:color w:val="FF0000"/>
          <w:sz w:val="18"/>
          <w:szCs w:val="18"/>
        </w:rPr>
        <w:t>«Город Русской Славы»</w:t>
      </w:r>
      <w:r>
        <w:rPr>
          <w:color w:val="FF0000"/>
          <w:sz w:val="18"/>
          <w:szCs w:val="18"/>
        </w:rPr>
        <w:t>.</w:t>
      </w:r>
      <w:r>
        <w:rPr>
          <w:color w:val="363636"/>
          <w:sz w:val="18"/>
          <w:szCs w:val="18"/>
        </w:rPr>
        <w:t> Знакомство с памятниками Севастополя: </w:t>
      </w:r>
      <w:r>
        <w:rPr>
          <w:b/>
          <w:bCs/>
          <w:color w:val="363636"/>
          <w:sz w:val="18"/>
          <w:szCs w:val="18"/>
        </w:rPr>
        <w:t>Графская пристань -</w:t>
      </w:r>
      <w:r>
        <w:rPr>
          <w:color w:val="363636"/>
          <w:sz w:val="18"/>
          <w:szCs w:val="18"/>
        </w:rPr>
        <w:t> главные морские ворота в городе. Более 170 лет это излюбленное место для прогулок у местных жителей и гостей города, </w:t>
      </w:r>
      <w:r>
        <w:rPr>
          <w:b/>
          <w:bCs/>
          <w:color w:val="363636"/>
          <w:sz w:val="18"/>
          <w:szCs w:val="18"/>
        </w:rPr>
        <w:t>площадь Нахимова -</w:t>
      </w:r>
      <w:r>
        <w:rPr>
          <w:color w:val="363636"/>
          <w:sz w:val="18"/>
          <w:szCs w:val="18"/>
        </w:rPr>
        <w:t> историческое ядро города – отправная точка для экскурсий</w:t>
      </w:r>
      <w:r>
        <w:rPr>
          <w:b/>
          <w:bCs/>
          <w:color w:val="363636"/>
          <w:sz w:val="18"/>
          <w:szCs w:val="18"/>
        </w:rPr>
        <w:t>, памятник Затопленным кораблям – </w:t>
      </w:r>
      <w:r>
        <w:rPr>
          <w:color w:val="363636"/>
          <w:sz w:val="18"/>
          <w:szCs w:val="18"/>
        </w:rPr>
        <w:t>своего рода – эмблема города</w:t>
      </w:r>
      <w:r>
        <w:rPr>
          <w:b/>
          <w:bCs/>
          <w:color w:val="363636"/>
          <w:sz w:val="18"/>
          <w:szCs w:val="18"/>
        </w:rPr>
        <w:t>, </w:t>
      </w:r>
      <w:r>
        <w:rPr>
          <w:color w:val="363636"/>
          <w:sz w:val="18"/>
          <w:szCs w:val="18"/>
        </w:rPr>
        <w:t> напоминает людям о событиях, произошедших в 1854 — 1855 гг.,</w:t>
      </w:r>
      <w:r>
        <w:rPr>
          <w:b/>
          <w:bCs/>
          <w:color w:val="363636"/>
          <w:sz w:val="18"/>
          <w:szCs w:val="18"/>
        </w:rPr>
        <w:t xml:space="preserve">  исторический </w:t>
      </w:r>
      <w:r>
        <w:rPr>
          <w:b/>
          <w:bCs/>
          <w:color w:val="363636"/>
          <w:sz w:val="18"/>
          <w:szCs w:val="18"/>
        </w:rPr>
        <w:lastRenderedPageBreak/>
        <w:t>Приморский бульвар.  Посещение знаменитой</w:t>
      </w:r>
      <w:r>
        <w:rPr>
          <w:color w:val="363636"/>
          <w:sz w:val="18"/>
          <w:szCs w:val="18"/>
        </w:rPr>
        <w:t> «</w:t>
      </w:r>
      <w:r>
        <w:rPr>
          <w:b/>
          <w:bCs/>
          <w:color w:val="363636"/>
          <w:sz w:val="18"/>
          <w:szCs w:val="18"/>
        </w:rPr>
        <w:t>Панорамы обороны Севастополя»</w:t>
      </w:r>
      <w:r>
        <w:rPr>
          <w:color w:val="363636"/>
          <w:sz w:val="18"/>
          <w:szCs w:val="18"/>
        </w:rPr>
        <w:t>, где запечатлён один из эпизодов 349-дневной героической обороны города — защита города от штурма 6 июня 1855 года. </w:t>
      </w:r>
      <w:r>
        <w:rPr>
          <w:rStyle w:val="a4"/>
          <w:color w:val="363636"/>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Только на морской прогулке можно увидеть красоту города с моря, большие и малые суда, грозные боевые корабли и подводные лодки. Незабываемые впечатления гарантированы. </w:t>
      </w:r>
      <w:r>
        <w:rPr>
          <w:b/>
          <w:bCs/>
          <w:color w:val="363636"/>
          <w:sz w:val="18"/>
          <w:szCs w:val="18"/>
        </w:rPr>
        <w:t>Экскурсия к Национальному Заповеднику </w:t>
      </w:r>
      <w:r>
        <w:rPr>
          <w:b/>
          <w:bCs/>
          <w:color w:val="FF0000"/>
          <w:sz w:val="18"/>
          <w:szCs w:val="18"/>
        </w:rPr>
        <w:t>«Херсонес Таврический»</w:t>
      </w:r>
      <w:r>
        <w:rPr>
          <w:b/>
          <w:bCs/>
          <w:color w:val="363636"/>
          <w:sz w:val="18"/>
          <w:szCs w:val="18"/>
        </w:rPr>
        <w:t> - музей под открытым небом</w:t>
      </w:r>
      <w:r>
        <w:rPr>
          <w:color w:val="363636"/>
          <w:sz w:val="18"/>
          <w:szCs w:val="18"/>
        </w:rPr>
        <w:t> - греческая колония, основанная в середине V века до нашей эры. Вы познакомитесь с уникальными археологическими находками в античном и средневековом залах музея, прогуляетесь по городищу, посетите предполагаемое место крещения князя Владимира - </w:t>
      </w:r>
      <w:r>
        <w:rPr>
          <w:b/>
          <w:bCs/>
          <w:color w:val="363636"/>
          <w:sz w:val="18"/>
          <w:szCs w:val="18"/>
        </w:rPr>
        <w:t>Владимирский собор</w:t>
      </w:r>
      <w:r>
        <w:rPr>
          <w:color w:val="363636"/>
          <w:sz w:val="18"/>
          <w:szCs w:val="18"/>
        </w:rPr>
        <w:t xml:space="preserve"> и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  </w:t>
      </w:r>
      <w:r>
        <w:rPr>
          <w:b/>
          <w:bCs/>
          <w:color w:val="363636"/>
          <w:sz w:val="18"/>
          <w:szCs w:val="18"/>
        </w:rPr>
        <w:t>Ужин. </w:t>
      </w:r>
      <w:r>
        <w:rPr>
          <w:color w:val="363636"/>
          <w:sz w:val="18"/>
          <w:szCs w:val="18"/>
        </w:rPr>
        <w:t>Возвращение в санаторий.</w:t>
      </w:r>
    </w:p>
    <w:p w:rsidR="009854ED" w:rsidRDefault="009854ED" w:rsidP="009854ED">
      <w:pPr>
        <w:pStyle w:val="3"/>
        <w:shd w:val="clear" w:color="auto" w:fill="0099FF"/>
        <w:jc w:val="both"/>
        <w:rPr>
          <w:rFonts w:ascii="Arial" w:hAnsi="Arial" w:cs="Arial"/>
          <w:color w:val="FFFFFF"/>
          <w:sz w:val="18"/>
          <w:szCs w:val="18"/>
        </w:rPr>
      </w:pPr>
      <w:r>
        <w:rPr>
          <w:rFonts w:ascii="Arial" w:hAnsi="Arial" w:cs="Arial"/>
          <w:color w:val="FFFFFF"/>
          <w:sz w:val="18"/>
          <w:szCs w:val="18"/>
        </w:rPr>
        <w:t>3 января</w:t>
      </w:r>
    </w:p>
    <w:p w:rsidR="009854ED" w:rsidRDefault="009854ED" w:rsidP="009854ED">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 </w:t>
      </w:r>
      <w:r>
        <w:rPr>
          <w:b/>
          <w:bCs/>
          <w:color w:val="363636"/>
          <w:sz w:val="18"/>
          <w:szCs w:val="18"/>
        </w:rPr>
        <w:t> Экскурсия в Бахчисарай </w:t>
      </w:r>
      <w:r>
        <w:rPr>
          <w:b/>
          <w:bCs/>
          <w:color w:val="FF0000"/>
          <w:sz w:val="18"/>
          <w:szCs w:val="18"/>
        </w:rPr>
        <w:t>«Оазис Восточной культуры»</w:t>
      </w:r>
      <w:r>
        <w:rPr>
          <w:b/>
          <w:bCs/>
          <w:color w:val="363636"/>
          <w:sz w:val="18"/>
          <w:szCs w:val="18"/>
        </w:rPr>
        <w:t> - </w:t>
      </w:r>
      <w:r>
        <w:rPr>
          <w:color w:val="363636"/>
          <w:sz w:val="18"/>
          <w:szCs w:val="18"/>
        </w:rPr>
        <w:t>бывшая столица Крымского ханства, который можно считать одним из самых интересных мест «экскурсионного» Крыма. Расположенная среди живописных горных плато и долин, окруженная древними пещерными городами, бывшая столица Крымского ханства полностью сохранила очарование прошлых эпох.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proofErr w:type="gramStart"/>
      <w:r>
        <w:rPr>
          <w:b/>
          <w:bCs/>
          <w:color w:val="363636"/>
          <w:sz w:val="18"/>
          <w:szCs w:val="18"/>
        </w:rPr>
        <w:t>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ханское кладбище, знаменитый «Фонтан слёз, воспетым великим Пушкиным в поэме «Бахчисарайский фонтан».</w:t>
      </w:r>
      <w:proofErr w:type="gramEnd"/>
      <w:r>
        <w:rPr>
          <w:color w:val="363636"/>
          <w:sz w:val="18"/>
          <w:szCs w:val="18"/>
        </w:rPr>
        <w:t xml:space="preserve"> Атмосфера Бахчисарая пронизана колоритом ушедшего в историю Крымского ханства. </w:t>
      </w:r>
      <w:r>
        <w:rPr>
          <w:b/>
          <w:bCs/>
          <w:color w:val="363636"/>
          <w:sz w:val="18"/>
          <w:szCs w:val="18"/>
        </w:rPr>
        <w:t>Экскурсия в Свято -</w:t>
      </w:r>
      <w:r>
        <w:rPr>
          <w:color w:val="363636"/>
          <w:sz w:val="18"/>
          <w:szCs w:val="18"/>
        </w:rPr>
        <w:t> </w:t>
      </w:r>
      <w:r>
        <w:rPr>
          <w:rStyle w:val="a4"/>
          <w:color w:val="363636"/>
        </w:rPr>
        <w:t>Успенский пещерный монастырь</w:t>
      </w:r>
      <w:r>
        <w:rPr>
          <w:color w:val="363636"/>
          <w:sz w:val="18"/>
          <w:szCs w:val="18"/>
        </w:rPr>
        <w:t> – одна из самых первых православных святынь в Крыму, своё название получил в честь великого события – Успения Пресвятой Богородицы. С этим монастырем связаны легенды и предания, чудеса и страдания, это святое место испытало за 12 веков своего существования периоды расцвета и упадка. Святая обитель находится в сердце урочища Мариам-Дере (Ущелье Святой Марии). Вырублен Свято-Успенский пещерный монастырь прямо внутри отвесной скалы. Он представляет собой очень впечатляющее зрелище. Из окон скальных церквей открывается живописнейший вид на крымские горы. С другой стороны ущелья простирается навес с вырубленными в нем кельями и подсобными помещениями. Около монастыря есть святой источник. </w:t>
      </w:r>
      <w:r>
        <w:rPr>
          <w:b/>
          <w:bCs/>
          <w:color w:val="363636"/>
          <w:sz w:val="18"/>
          <w:szCs w:val="18"/>
        </w:rPr>
        <w:t>Выезд в Краснодар.</w:t>
      </w:r>
    </w:p>
    <w:p w:rsidR="009854ED" w:rsidRDefault="009854ED" w:rsidP="009854ED">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9854ED" w:rsidRDefault="009854ED" w:rsidP="009854ED">
      <w:pPr>
        <w:pStyle w:val="af"/>
        <w:shd w:val="clear" w:color="auto" w:fill="FFFFFF"/>
        <w:spacing w:before="150" w:after="150"/>
        <w:jc w:val="both"/>
        <w:rPr>
          <w:color w:val="363636"/>
          <w:sz w:val="18"/>
          <w:szCs w:val="18"/>
        </w:rPr>
      </w:pPr>
      <w:r>
        <w:rPr>
          <w:b/>
          <w:bCs/>
          <w:color w:val="363636"/>
          <w:sz w:val="18"/>
          <w:szCs w:val="18"/>
          <w:u w:val="single"/>
        </w:rPr>
        <w:t>Санаторий «Им. КИРОВА</w:t>
      </w:r>
      <w:r>
        <w:rPr>
          <w:b/>
          <w:bCs/>
          <w:color w:val="363636"/>
          <w:sz w:val="18"/>
          <w:szCs w:val="18"/>
        </w:rPr>
        <w:t>» - </w:t>
      </w:r>
      <w:proofErr w:type="gramStart"/>
      <w:r>
        <w:rPr>
          <w:color w:val="363636"/>
          <w:sz w:val="18"/>
          <w:szCs w:val="18"/>
        </w:rPr>
        <w:t>расположен</w:t>
      </w:r>
      <w:proofErr w:type="gramEnd"/>
      <w:r>
        <w:rPr>
          <w:color w:val="363636"/>
          <w:sz w:val="18"/>
          <w:szCs w:val="18"/>
        </w:rPr>
        <w:t xml:space="preserve"> в центре Ялты, в красивом, историческом парке бывшего имения княгини Барятинской, недалеко от центральной набережной. </w:t>
      </w:r>
      <w:r>
        <w:rPr>
          <w:b/>
          <w:bCs/>
          <w:color w:val="363636"/>
          <w:sz w:val="18"/>
          <w:szCs w:val="18"/>
          <w:u w:val="single"/>
        </w:rPr>
        <w:t>Размещение:</w:t>
      </w:r>
      <w:r>
        <w:rPr>
          <w:color w:val="363636"/>
          <w:sz w:val="18"/>
          <w:szCs w:val="18"/>
        </w:rPr>
        <w:t> </w:t>
      </w:r>
      <w:proofErr w:type="gramStart"/>
      <w:r>
        <w:rPr>
          <w:b/>
          <w:bCs/>
          <w:color w:val="363636"/>
          <w:sz w:val="18"/>
          <w:szCs w:val="18"/>
        </w:rPr>
        <w:t>Стандарт «СЕВЕР», Стандарт «ЮГ»  </w:t>
      </w:r>
      <w:r>
        <w:rPr>
          <w:color w:val="363636"/>
          <w:sz w:val="18"/>
          <w:szCs w:val="18"/>
        </w:rPr>
        <w:t>– 2-х местные хорошие номера, в номере – стандартный набор мебели, душ, с/у, ТВ, холодильник</w:t>
      </w:r>
      <w:r>
        <w:rPr>
          <w:b/>
          <w:bCs/>
          <w:color w:val="363636"/>
          <w:sz w:val="18"/>
          <w:szCs w:val="18"/>
        </w:rPr>
        <w:t>, </w:t>
      </w:r>
      <w:r>
        <w:rPr>
          <w:color w:val="363636"/>
          <w:sz w:val="18"/>
          <w:szCs w:val="18"/>
        </w:rPr>
        <w:t>балкон. 3-й в номере - доп. место «</w:t>
      </w:r>
      <w:proofErr w:type="spellStart"/>
      <w:r>
        <w:rPr>
          <w:color w:val="363636"/>
          <w:sz w:val="18"/>
          <w:szCs w:val="18"/>
        </w:rPr>
        <w:t>еврораскладушка</w:t>
      </w:r>
      <w:proofErr w:type="spellEnd"/>
      <w:r>
        <w:rPr>
          <w:color w:val="363636"/>
          <w:sz w:val="18"/>
          <w:szCs w:val="18"/>
        </w:rPr>
        <w:t>».</w:t>
      </w:r>
      <w:proofErr w:type="gramEnd"/>
      <w:r>
        <w:rPr>
          <w:b/>
          <w:bCs/>
          <w:color w:val="363636"/>
          <w:sz w:val="18"/>
          <w:szCs w:val="18"/>
        </w:rPr>
        <w:t>  Питание по системе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386"/>
        <w:gridCol w:w="2661"/>
        <w:gridCol w:w="2291"/>
        <w:gridCol w:w="2306"/>
      </w:tblGrid>
      <w:tr w:rsidR="009854ED" w:rsidTr="009854ED">
        <w:trPr>
          <w:trHeight w:val="51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rsidP="009854ED">
            <w:pPr>
              <w:jc w:val="center"/>
              <w:rPr>
                <w:rFonts w:ascii="Arial" w:hAnsi="Arial" w:cs="Arial"/>
                <w:color w:val="363636"/>
                <w:sz w:val="18"/>
                <w:szCs w:val="18"/>
              </w:rPr>
            </w:pPr>
            <w:r>
              <w:rPr>
                <w:rStyle w:val="a4"/>
                <w:rFonts w:ascii="Arial" w:hAnsi="Arial" w:cs="Arial"/>
                <w:color w:val="363636"/>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rsidP="009854ED">
            <w:pPr>
              <w:jc w:val="center"/>
              <w:rPr>
                <w:rFonts w:ascii="Arial" w:hAnsi="Arial" w:cs="Arial"/>
                <w:color w:val="363636"/>
                <w:sz w:val="18"/>
                <w:szCs w:val="18"/>
              </w:rPr>
            </w:pPr>
            <w:r>
              <w:rPr>
                <w:rStyle w:val="a4"/>
                <w:rFonts w:ascii="Arial" w:hAnsi="Arial" w:cs="Arial"/>
                <w:color w:val="363636"/>
              </w:rPr>
              <w:t>Стандарт "СЕВЕР"</w:t>
            </w:r>
          </w:p>
          <w:p w:rsidR="009854ED" w:rsidRDefault="009854ED" w:rsidP="009854ED">
            <w:pPr>
              <w:jc w:val="center"/>
              <w:rPr>
                <w:rFonts w:ascii="Arial" w:hAnsi="Arial" w:cs="Arial"/>
                <w:color w:val="363636"/>
                <w:sz w:val="18"/>
                <w:szCs w:val="18"/>
              </w:rPr>
            </w:pPr>
            <w:r>
              <w:rPr>
                <w:rStyle w:val="a4"/>
                <w:rFonts w:ascii="Arial" w:hAnsi="Arial" w:cs="Arial"/>
                <w:color w:val="363636"/>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rsidP="009854ED">
            <w:pPr>
              <w:jc w:val="center"/>
              <w:rPr>
                <w:rFonts w:ascii="Arial" w:hAnsi="Arial" w:cs="Arial"/>
                <w:color w:val="363636"/>
                <w:sz w:val="18"/>
                <w:szCs w:val="18"/>
              </w:rPr>
            </w:pPr>
            <w:r>
              <w:rPr>
                <w:rStyle w:val="a4"/>
                <w:rFonts w:ascii="Arial" w:hAnsi="Arial" w:cs="Arial"/>
                <w:color w:val="363636"/>
              </w:rPr>
              <w:t>Стандарт "ЮГ"</w:t>
            </w:r>
          </w:p>
          <w:p w:rsidR="009854ED" w:rsidRDefault="009854ED" w:rsidP="009854ED">
            <w:pPr>
              <w:jc w:val="center"/>
              <w:rPr>
                <w:rFonts w:ascii="Arial" w:hAnsi="Arial" w:cs="Arial"/>
                <w:color w:val="363636"/>
                <w:sz w:val="18"/>
                <w:szCs w:val="18"/>
              </w:rPr>
            </w:pPr>
            <w:r>
              <w:rPr>
                <w:rStyle w:val="a4"/>
                <w:rFonts w:ascii="Arial" w:hAnsi="Arial" w:cs="Arial"/>
                <w:color w:val="363636"/>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rsidP="009854ED">
            <w:pPr>
              <w:jc w:val="center"/>
              <w:rPr>
                <w:rFonts w:ascii="Arial" w:hAnsi="Arial" w:cs="Arial"/>
                <w:color w:val="363636"/>
                <w:sz w:val="18"/>
                <w:szCs w:val="18"/>
              </w:rPr>
            </w:pPr>
            <w:r>
              <w:rPr>
                <w:rStyle w:val="a4"/>
                <w:rFonts w:ascii="Arial" w:hAnsi="Arial" w:cs="Arial"/>
                <w:color w:val="363636"/>
              </w:rPr>
              <w:t>Стандарт "ЮГ"</w:t>
            </w:r>
          </w:p>
          <w:p w:rsidR="009854ED" w:rsidRDefault="009854ED" w:rsidP="009854ED">
            <w:pPr>
              <w:jc w:val="center"/>
              <w:rPr>
                <w:rFonts w:ascii="Arial" w:hAnsi="Arial" w:cs="Arial"/>
                <w:color w:val="363636"/>
                <w:sz w:val="18"/>
                <w:szCs w:val="18"/>
              </w:rPr>
            </w:pPr>
            <w:r>
              <w:rPr>
                <w:rStyle w:val="a4"/>
                <w:rFonts w:ascii="Arial" w:hAnsi="Arial" w:cs="Arial"/>
                <w:color w:val="363636"/>
              </w:rPr>
              <w:t>1-но местный</w:t>
            </w:r>
          </w:p>
        </w:tc>
      </w:tr>
      <w:tr w:rsidR="009854ED" w:rsidTr="009854ED">
        <w:trPr>
          <w:trHeight w:val="33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pPr>
              <w:jc w:val="center"/>
              <w:rPr>
                <w:rFonts w:ascii="Arial" w:hAnsi="Arial" w:cs="Arial"/>
                <w:color w:val="363636"/>
                <w:sz w:val="18"/>
                <w:szCs w:val="18"/>
              </w:rPr>
            </w:pPr>
            <w:r>
              <w:rPr>
                <w:rStyle w:val="a4"/>
                <w:rFonts w:ascii="Arial" w:hAnsi="Arial" w:cs="Arial"/>
                <w:color w:val="363636"/>
              </w:rPr>
              <w:t>Санаторий им. КИРОВА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pPr>
              <w:jc w:val="center"/>
              <w:rPr>
                <w:rFonts w:ascii="Arial" w:hAnsi="Arial" w:cs="Arial"/>
                <w:color w:val="363636"/>
                <w:sz w:val="18"/>
                <w:szCs w:val="18"/>
              </w:rPr>
            </w:pPr>
            <w:r>
              <w:rPr>
                <w:rStyle w:val="a4"/>
                <w:rFonts w:ascii="Arial" w:hAnsi="Arial" w:cs="Arial"/>
                <w:color w:val="363636"/>
              </w:rPr>
              <w:t>12 000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pPr>
              <w:jc w:val="center"/>
              <w:rPr>
                <w:rFonts w:ascii="Arial" w:hAnsi="Arial" w:cs="Arial"/>
                <w:color w:val="363636"/>
                <w:sz w:val="18"/>
                <w:szCs w:val="18"/>
              </w:rPr>
            </w:pPr>
            <w:r>
              <w:rPr>
                <w:rStyle w:val="a4"/>
                <w:rFonts w:ascii="Arial" w:hAnsi="Arial" w:cs="Arial"/>
                <w:color w:val="363636"/>
              </w:rPr>
              <w:t>12 500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pPr>
              <w:jc w:val="center"/>
              <w:rPr>
                <w:rFonts w:ascii="Arial" w:hAnsi="Arial" w:cs="Arial"/>
                <w:color w:val="363636"/>
                <w:sz w:val="18"/>
                <w:szCs w:val="18"/>
              </w:rPr>
            </w:pPr>
            <w:r>
              <w:rPr>
                <w:rStyle w:val="a4"/>
                <w:rFonts w:ascii="Arial" w:hAnsi="Arial" w:cs="Arial"/>
                <w:color w:val="363636"/>
              </w:rPr>
              <w:t>15 500</w:t>
            </w:r>
          </w:p>
        </w:tc>
      </w:tr>
      <w:tr w:rsidR="009854ED" w:rsidTr="009854ED">
        <w:trPr>
          <w:trHeight w:val="1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pPr>
              <w:spacing w:line="150" w:lineRule="atLeast"/>
              <w:jc w:val="center"/>
              <w:rPr>
                <w:rFonts w:ascii="Arial" w:hAnsi="Arial" w:cs="Arial"/>
                <w:color w:val="363636"/>
                <w:sz w:val="18"/>
                <w:szCs w:val="18"/>
              </w:rPr>
            </w:pPr>
            <w:r>
              <w:rPr>
                <w:rStyle w:val="a4"/>
                <w:rFonts w:ascii="Arial" w:hAnsi="Arial" w:cs="Arial"/>
                <w:color w:val="363636"/>
              </w:rPr>
              <w:t>Доп. место в номере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pPr>
              <w:spacing w:line="150" w:lineRule="atLeast"/>
              <w:jc w:val="center"/>
              <w:rPr>
                <w:rFonts w:ascii="Arial" w:hAnsi="Arial" w:cs="Arial"/>
                <w:color w:val="363636"/>
                <w:sz w:val="18"/>
                <w:szCs w:val="18"/>
              </w:rPr>
            </w:pPr>
            <w:r>
              <w:rPr>
                <w:rStyle w:val="a4"/>
                <w:rFonts w:ascii="Arial" w:hAnsi="Arial" w:cs="Arial"/>
                <w:color w:val="363636"/>
              </w:rPr>
              <w:t>11 300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pPr>
              <w:spacing w:line="150" w:lineRule="atLeast"/>
              <w:jc w:val="center"/>
              <w:rPr>
                <w:rFonts w:ascii="Arial" w:hAnsi="Arial" w:cs="Arial"/>
                <w:color w:val="363636"/>
                <w:sz w:val="18"/>
                <w:szCs w:val="18"/>
              </w:rPr>
            </w:pPr>
            <w:r>
              <w:rPr>
                <w:rStyle w:val="a4"/>
                <w:rFonts w:ascii="Arial" w:hAnsi="Arial" w:cs="Arial"/>
                <w:color w:val="363636"/>
              </w:rPr>
              <w:t>11 800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pPr>
              <w:spacing w:line="150" w:lineRule="atLeast"/>
              <w:jc w:val="center"/>
              <w:rPr>
                <w:rFonts w:ascii="Arial" w:hAnsi="Arial" w:cs="Arial"/>
                <w:color w:val="363636"/>
                <w:sz w:val="18"/>
                <w:szCs w:val="18"/>
              </w:rPr>
            </w:pPr>
            <w:r>
              <w:rPr>
                <w:rStyle w:val="a4"/>
                <w:rFonts w:ascii="Arial" w:hAnsi="Arial" w:cs="Arial"/>
                <w:color w:val="363636"/>
              </w:rPr>
              <w:t>-</w:t>
            </w:r>
          </w:p>
        </w:tc>
      </w:tr>
      <w:tr w:rsidR="009854ED" w:rsidTr="009854ED">
        <w:trPr>
          <w:trHeight w:val="255"/>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pPr>
              <w:jc w:val="center"/>
              <w:rPr>
                <w:rFonts w:ascii="Arial" w:hAnsi="Arial" w:cs="Arial"/>
                <w:color w:val="363636"/>
                <w:sz w:val="18"/>
                <w:szCs w:val="18"/>
              </w:rPr>
            </w:pPr>
            <w:r>
              <w:rPr>
                <w:rStyle w:val="a4"/>
                <w:rFonts w:ascii="Arial" w:hAnsi="Arial" w:cs="Arial"/>
                <w:color w:val="363636"/>
              </w:rPr>
              <w:t>Детям до 12 лет при размещении на основном месте – скидка 5% от стоимости тура</w:t>
            </w:r>
          </w:p>
        </w:tc>
      </w:tr>
      <w:tr w:rsidR="009854ED" w:rsidTr="009854ED">
        <w:trPr>
          <w:trHeight w:val="627"/>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9854ED" w:rsidRDefault="009854ED">
            <w:pPr>
              <w:pStyle w:val="af"/>
              <w:spacing w:before="0" w:after="0"/>
              <w:jc w:val="center"/>
              <w:rPr>
                <w:color w:val="363636"/>
                <w:sz w:val="18"/>
                <w:szCs w:val="18"/>
              </w:rPr>
            </w:pPr>
            <w:r>
              <w:rPr>
                <w:rStyle w:val="a4"/>
                <w:color w:val="FF0000"/>
              </w:rPr>
              <w:t>Новогодний банкет с развлекательной программой оплачивается дополнительно </w:t>
            </w:r>
            <w:r>
              <w:rPr>
                <w:rStyle w:val="a4"/>
                <w:color w:val="FF0000"/>
                <w:u w:val="single"/>
              </w:rPr>
              <w:t>по желанию</w:t>
            </w:r>
            <w:r>
              <w:rPr>
                <w:rStyle w:val="a4"/>
                <w:color w:val="FF0000"/>
              </w:rPr>
              <w:t> при покупке тура.</w:t>
            </w:r>
          </w:p>
          <w:p w:rsidR="009854ED" w:rsidRDefault="009854ED">
            <w:pPr>
              <w:pStyle w:val="af"/>
              <w:spacing w:before="0" w:after="0"/>
              <w:jc w:val="center"/>
              <w:rPr>
                <w:color w:val="363636"/>
                <w:sz w:val="18"/>
                <w:szCs w:val="18"/>
              </w:rPr>
            </w:pPr>
            <w:r>
              <w:rPr>
                <w:rStyle w:val="a4"/>
                <w:color w:val="FF0000"/>
              </w:rPr>
              <w:t>Стоимость банкета для взрослых – 4 000 руб./чел. (при оплате до 01.12), после 01.12 стоимость Новогоднего банкета для взрослых - 5 000 руб./чел. для детей с 5 до 14 лет – 2 500 руб.</w:t>
            </w:r>
          </w:p>
        </w:tc>
      </w:tr>
    </w:tbl>
    <w:p w:rsidR="009854ED" w:rsidRDefault="009854ED" w:rsidP="009854ED">
      <w:pPr>
        <w:pStyle w:val="3"/>
        <w:shd w:val="clear" w:color="auto" w:fill="0099FF"/>
        <w:jc w:val="center"/>
        <w:rPr>
          <w:rFonts w:ascii="Arial" w:hAnsi="Arial" w:cs="Arial"/>
          <w:color w:val="FFFFFF"/>
          <w:sz w:val="18"/>
          <w:szCs w:val="18"/>
        </w:rPr>
      </w:pPr>
      <w:r>
        <w:rPr>
          <w:rFonts w:ascii="Arial" w:hAnsi="Arial" w:cs="Arial"/>
          <w:color w:val="000000"/>
          <w:sz w:val="18"/>
          <w:szCs w:val="18"/>
        </w:rPr>
        <w:t> </w:t>
      </w:r>
      <w:r>
        <w:rPr>
          <w:rFonts w:ascii="Arial" w:hAnsi="Arial" w:cs="Arial"/>
          <w:color w:val="FFFFFF"/>
          <w:sz w:val="18"/>
          <w:szCs w:val="18"/>
        </w:rPr>
        <w:t>В стоимость входит:</w:t>
      </w:r>
    </w:p>
    <w:p w:rsidR="009854ED" w:rsidRDefault="009854ED" w:rsidP="009854ED">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(4 завтрака, 3 ужина), экскурсионное обслуживание, страховка НС.</w:t>
      </w:r>
    </w:p>
    <w:p w:rsidR="009854ED" w:rsidRDefault="009854ED" w:rsidP="009854ED">
      <w:pPr>
        <w:pStyle w:val="3"/>
        <w:shd w:val="clear" w:color="auto" w:fill="0099FF"/>
        <w:jc w:val="center"/>
        <w:rPr>
          <w:rFonts w:ascii="Arial" w:hAnsi="Arial" w:cs="Arial"/>
          <w:color w:val="FFFFFF"/>
          <w:sz w:val="18"/>
          <w:szCs w:val="18"/>
        </w:rPr>
      </w:pPr>
      <w:r>
        <w:rPr>
          <w:rStyle w:val="a4"/>
          <w:rFonts w:ascii="Arial" w:hAnsi="Arial" w:cs="Arial"/>
          <w:b/>
          <w:bCs w:val="0"/>
          <w:color w:val="FFFFFF"/>
        </w:rPr>
        <w:t>Дополнительно оплачивается:</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в </w:t>
      </w:r>
      <w:proofErr w:type="spellStart"/>
      <w:r>
        <w:rPr>
          <w:rFonts w:ascii="Arial" w:hAnsi="Arial" w:cs="Arial"/>
          <w:color w:val="363636"/>
          <w:sz w:val="18"/>
          <w:szCs w:val="18"/>
        </w:rPr>
        <w:t>Партените</w:t>
      </w:r>
      <w:proofErr w:type="spellEnd"/>
      <w:r>
        <w:rPr>
          <w:rFonts w:ascii="Arial" w:hAnsi="Arial" w:cs="Arial"/>
          <w:color w:val="363636"/>
          <w:sz w:val="18"/>
          <w:szCs w:val="18"/>
        </w:rPr>
        <w:t xml:space="preserve">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proofErr w:type="spellStart"/>
      <w:r>
        <w:rPr>
          <w:rFonts w:ascii="Arial" w:hAnsi="Arial" w:cs="Arial"/>
          <w:color w:val="000000"/>
          <w:sz w:val="18"/>
          <w:szCs w:val="18"/>
        </w:rPr>
        <w:t>Воронцовский</w:t>
      </w:r>
      <w:proofErr w:type="spellEnd"/>
      <w:r>
        <w:rPr>
          <w:rFonts w:ascii="Arial" w:hAnsi="Arial" w:cs="Arial"/>
          <w:color w:val="000000"/>
          <w:sz w:val="18"/>
          <w:szCs w:val="18"/>
        </w:rPr>
        <w:t xml:space="preserve"> дворец – 400/200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400/250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Массандровский дворец - 400/200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Канатная дорога «Ялта-Горка» - 400/200 руб. </w:t>
      </w:r>
      <w:proofErr w:type="spellStart"/>
      <w:r>
        <w:rPr>
          <w:rFonts w:ascii="Arial" w:hAnsi="Arial" w:cs="Arial"/>
          <w:color w:val="000000"/>
          <w:sz w:val="18"/>
          <w:szCs w:val="18"/>
        </w:rPr>
        <w:t>взр</w:t>
      </w:r>
      <w:proofErr w:type="spellEnd"/>
      <w:r>
        <w:rPr>
          <w:rFonts w:ascii="Arial" w:hAnsi="Arial" w:cs="Arial"/>
          <w:color w:val="000000"/>
          <w:sz w:val="18"/>
          <w:szCs w:val="18"/>
        </w:rPr>
        <w:t>./</w:t>
      </w:r>
      <w:proofErr w:type="gramStart"/>
      <w:r>
        <w:rPr>
          <w:rFonts w:ascii="Arial" w:hAnsi="Arial" w:cs="Arial"/>
          <w:color w:val="000000"/>
          <w:sz w:val="18"/>
          <w:szCs w:val="18"/>
        </w:rPr>
        <w:t>дет</w:t>
      </w:r>
      <w:proofErr w:type="gramEnd"/>
      <w:r>
        <w:rPr>
          <w:rFonts w:ascii="Arial" w:hAnsi="Arial" w:cs="Arial"/>
          <w:color w:val="000000"/>
          <w:sz w:val="18"/>
          <w:szCs w:val="18"/>
        </w:rPr>
        <w:t>.</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600/400 руб. </w:t>
      </w:r>
      <w:proofErr w:type="spellStart"/>
      <w:r>
        <w:rPr>
          <w:rFonts w:ascii="Arial" w:hAnsi="Arial" w:cs="Arial"/>
          <w:color w:val="363636"/>
          <w:sz w:val="18"/>
          <w:szCs w:val="18"/>
        </w:rPr>
        <w:t>взр</w:t>
      </w:r>
      <w:proofErr w:type="spellEnd"/>
      <w:r>
        <w:rPr>
          <w:rFonts w:ascii="Arial" w:hAnsi="Arial" w:cs="Arial"/>
          <w:color w:val="363636"/>
          <w:sz w:val="18"/>
          <w:szCs w:val="18"/>
        </w:rPr>
        <w:t>. /</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Панорама обороны Севастополя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Херсонес Таврический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Музей в Балаклаве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Подъём на </w:t>
      </w:r>
      <w:proofErr w:type="spellStart"/>
      <w:r>
        <w:rPr>
          <w:rFonts w:ascii="Arial" w:hAnsi="Arial" w:cs="Arial"/>
          <w:color w:val="000000"/>
          <w:sz w:val="18"/>
          <w:szCs w:val="18"/>
        </w:rPr>
        <w:t>г</w:t>
      </w:r>
      <w:proofErr w:type="gramStart"/>
      <w:r>
        <w:rPr>
          <w:rFonts w:ascii="Arial" w:hAnsi="Arial" w:cs="Arial"/>
          <w:color w:val="000000"/>
          <w:sz w:val="18"/>
          <w:szCs w:val="18"/>
        </w:rPr>
        <w:t>.А</w:t>
      </w:r>
      <w:proofErr w:type="gramEnd"/>
      <w:r>
        <w:rPr>
          <w:rFonts w:ascii="Arial" w:hAnsi="Arial" w:cs="Arial"/>
          <w:color w:val="000000"/>
          <w:sz w:val="18"/>
          <w:szCs w:val="18"/>
        </w:rPr>
        <w:t>й</w:t>
      </w:r>
      <w:proofErr w:type="spellEnd"/>
      <w:r>
        <w:rPr>
          <w:rFonts w:ascii="Arial" w:hAnsi="Arial" w:cs="Arial"/>
          <w:color w:val="000000"/>
          <w:sz w:val="18"/>
          <w:szCs w:val="18"/>
        </w:rPr>
        <w:t xml:space="preserve">-Петри - 800/500 руб.  </w:t>
      </w:r>
      <w:proofErr w:type="spellStart"/>
      <w:r>
        <w:rPr>
          <w:rFonts w:ascii="Arial" w:hAnsi="Arial" w:cs="Arial"/>
          <w:color w:val="000000"/>
          <w:sz w:val="18"/>
          <w:szCs w:val="18"/>
        </w:rPr>
        <w:t>взр</w:t>
      </w:r>
      <w:proofErr w:type="spellEnd"/>
      <w:r>
        <w:rPr>
          <w:rFonts w:ascii="Arial" w:hAnsi="Arial" w:cs="Arial"/>
          <w:color w:val="000000"/>
          <w:sz w:val="18"/>
          <w:szCs w:val="18"/>
        </w:rPr>
        <w:t>. /дет. (в обе стороны)</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Бахчисарай "Ханский Дворец" – 300/150 руб. </w:t>
      </w:r>
      <w:proofErr w:type="spellStart"/>
      <w:r>
        <w:rPr>
          <w:rFonts w:ascii="Arial" w:hAnsi="Arial" w:cs="Arial"/>
          <w:color w:val="000000"/>
          <w:sz w:val="18"/>
          <w:szCs w:val="18"/>
        </w:rPr>
        <w:t>взр</w:t>
      </w:r>
      <w:proofErr w:type="spellEnd"/>
      <w:r>
        <w:rPr>
          <w:rFonts w:ascii="Arial" w:hAnsi="Arial" w:cs="Arial"/>
          <w:color w:val="000000"/>
          <w:sz w:val="18"/>
          <w:szCs w:val="18"/>
        </w:rPr>
        <w:t>. /дет.</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Морская прогулка по бухтам Севастополя – от 350 руб./чел.</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lastRenderedPageBreak/>
        <w:t>Свято-Успенский монастырь (пожертвование) – 100 руб./чел.</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b/>
          <w:bCs/>
          <w:color w:val="FF0000"/>
          <w:sz w:val="18"/>
          <w:szCs w:val="18"/>
        </w:rPr>
        <w:t>Новогодний банкет (по желанию) оплата при покупке тура</w:t>
      </w:r>
    </w:p>
    <w:p w:rsidR="009854ED" w:rsidRDefault="009854ED" w:rsidP="009854ED">
      <w:pPr>
        <w:numPr>
          <w:ilvl w:val="0"/>
          <w:numId w:val="20"/>
        </w:numPr>
        <w:shd w:val="clear" w:color="auto" w:fill="FFFFFF"/>
        <w:spacing w:after="45"/>
        <w:ind w:left="300"/>
        <w:jc w:val="both"/>
        <w:rPr>
          <w:rFonts w:ascii="Arial" w:hAnsi="Arial" w:cs="Arial"/>
          <w:color w:val="363636"/>
          <w:sz w:val="18"/>
          <w:szCs w:val="18"/>
        </w:rPr>
      </w:pPr>
      <w:r>
        <w:rPr>
          <w:rFonts w:ascii="Arial" w:hAnsi="Arial" w:cs="Arial"/>
          <w:b/>
          <w:bCs/>
          <w:color w:val="FF0000"/>
          <w:sz w:val="18"/>
          <w:szCs w:val="18"/>
        </w:rPr>
        <w:t>Взрослый – 4 000 руб. (при оплате до 01.12), 5 000 руб. (при оплате после 01.12), детский – 2 500 руб.  (до 14 лет)</w:t>
      </w:r>
    </w:p>
    <w:p w:rsidR="009854ED" w:rsidRDefault="009854ED" w:rsidP="009854ED">
      <w:pPr>
        <w:pStyle w:val="af"/>
        <w:shd w:val="clear" w:color="auto" w:fill="FFFFFF"/>
        <w:spacing w:before="150" w:after="150"/>
        <w:jc w:val="both"/>
        <w:rPr>
          <w:color w:val="363636"/>
          <w:sz w:val="18"/>
          <w:szCs w:val="18"/>
        </w:rPr>
      </w:pPr>
      <w:r>
        <w:rPr>
          <w:b/>
          <w:bCs/>
          <w:color w:val="FF0000"/>
          <w:sz w:val="18"/>
          <w:szCs w:val="18"/>
        </w:rPr>
        <w:t>*</w:t>
      </w:r>
      <w:r>
        <w:rPr>
          <w:b/>
          <w:bCs/>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9854ED" w:rsidRDefault="009854ED" w:rsidP="009854ED">
      <w:pPr>
        <w:pStyle w:val="3"/>
        <w:shd w:val="clear" w:color="auto" w:fill="0099FF"/>
        <w:jc w:val="center"/>
        <w:rPr>
          <w:rFonts w:ascii="Arial" w:hAnsi="Arial" w:cs="Arial"/>
          <w:color w:val="FFFFFF"/>
          <w:sz w:val="18"/>
          <w:szCs w:val="18"/>
        </w:rPr>
      </w:pPr>
      <w:r>
        <w:rPr>
          <w:rFonts w:ascii="Arial" w:hAnsi="Arial" w:cs="Arial"/>
          <w:color w:val="FFFFFF"/>
          <w:sz w:val="18"/>
          <w:szCs w:val="18"/>
        </w:rPr>
        <w:t>МЕНЮ НОВОГОДНЕГО БАНКЕТА НА  ОДНОГО ЧЕЛОВЕКА</w:t>
      </w:r>
    </w:p>
    <w:p w:rsidR="009854ED" w:rsidRDefault="009854ED" w:rsidP="009854ED">
      <w:pPr>
        <w:pStyle w:val="af"/>
        <w:shd w:val="clear" w:color="auto" w:fill="FFFFFF"/>
        <w:spacing w:before="150" w:after="150"/>
        <w:rPr>
          <w:color w:val="363636"/>
          <w:sz w:val="18"/>
          <w:szCs w:val="18"/>
        </w:rPr>
      </w:pPr>
      <w:r>
        <w:rPr>
          <w:b/>
          <w:bCs/>
          <w:color w:val="363636"/>
          <w:sz w:val="18"/>
          <w:szCs w:val="18"/>
        </w:rPr>
        <w:t>           </w:t>
      </w:r>
      <w:r>
        <w:rPr>
          <w:color w:val="363636"/>
          <w:sz w:val="18"/>
          <w:szCs w:val="18"/>
        </w:rPr>
        <w:t> Будет опубликовано позже</w:t>
      </w:r>
    </w:p>
    <w:p w:rsidR="00FE38FC" w:rsidRPr="009854ED" w:rsidRDefault="00FE38FC" w:rsidP="009854ED"/>
    <w:sectPr w:rsidR="00FE38FC" w:rsidRPr="009854ED"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26" w:rsidRDefault="004D5326">
      <w:r>
        <w:separator/>
      </w:r>
    </w:p>
  </w:endnote>
  <w:endnote w:type="continuationSeparator" w:id="0">
    <w:p w:rsidR="004D5326" w:rsidRDefault="004D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26" w:rsidRDefault="004D5326">
      <w:r>
        <w:separator/>
      </w:r>
    </w:p>
  </w:footnote>
  <w:footnote w:type="continuationSeparator" w:id="0">
    <w:p w:rsidR="004D5326" w:rsidRDefault="004D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4D5326">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4D5326">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FD2A83"/>
    <w:multiLevelType w:val="multilevel"/>
    <w:tmpl w:val="4A7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D2B98"/>
    <w:multiLevelType w:val="multilevel"/>
    <w:tmpl w:val="4BF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81888"/>
    <w:multiLevelType w:val="multilevel"/>
    <w:tmpl w:val="7D70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2"/>
  </w:num>
  <w:num w:numId="4">
    <w:abstractNumId w:val="11"/>
  </w:num>
  <w:num w:numId="5">
    <w:abstractNumId w:val="18"/>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127453"/>
    <w:rsid w:val="00214079"/>
    <w:rsid w:val="00275150"/>
    <w:rsid w:val="002A39BD"/>
    <w:rsid w:val="003D74A5"/>
    <w:rsid w:val="00421AA9"/>
    <w:rsid w:val="004D5326"/>
    <w:rsid w:val="00536207"/>
    <w:rsid w:val="006D3FF2"/>
    <w:rsid w:val="007367FB"/>
    <w:rsid w:val="007F4960"/>
    <w:rsid w:val="0083518B"/>
    <w:rsid w:val="008A368F"/>
    <w:rsid w:val="00921779"/>
    <w:rsid w:val="00927899"/>
    <w:rsid w:val="009854ED"/>
    <w:rsid w:val="009A3220"/>
    <w:rsid w:val="009C5215"/>
    <w:rsid w:val="009F3BD3"/>
    <w:rsid w:val="00A17BBC"/>
    <w:rsid w:val="00A66F24"/>
    <w:rsid w:val="00AC3AED"/>
    <w:rsid w:val="00AD3A01"/>
    <w:rsid w:val="00AE3762"/>
    <w:rsid w:val="00B176B3"/>
    <w:rsid w:val="00B658C7"/>
    <w:rsid w:val="00C13279"/>
    <w:rsid w:val="00C46623"/>
    <w:rsid w:val="00D508FC"/>
    <w:rsid w:val="00DA2693"/>
    <w:rsid w:val="00DF5387"/>
    <w:rsid w:val="00E73F62"/>
    <w:rsid w:val="00E80B74"/>
    <w:rsid w:val="00ED52D9"/>
    <w:rsid w:val="00F4146D"/>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31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69">
          <w:marLeft w:val="0"/>
          <w:marRight w:val="0"/>
          <w:marTop w:val="0"/>
          <w:marBottom w:val="0"/>
          <w:divBdr>
            <w:top w:val="single" w:sz="12" w:space="0" w:color="5C6774"/>
            <w:left w:val="single" w:sz="12" w:space="0" w:color="5C6774"/>
            <w:bottom w:val="single" w:sz="12" w:space="0" w:color="5C6774"/>
            <w:right w:val="none" w:sz="0" w:space="0" w:color="auto"/>
          </w:divBdr>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800615633">
      <w:bodyDiv w:val="1"/>
      <w:marLeft w:val="0"/>
      <w:marRight w:val="0"/>
      <w:marTop w:val="0"/>
      <w:marBottom w:val="0"/>
      <w:divBdr>
        <w:top w:val="none" w:sz="0" w:space="0" w:color="auto"/>
        <w:left w:val="none" w:sz="0" w:space="0" w:color="auto"/>
        <w:bottom w:val="none" w:sz="0" w:space="0" w:color="auto"/>
        <w:right w:val="none" w:sz="0" w:space="0" w:color="auto"/>
      </w:divBdr>
      <w:divsChild>
        <w:div w:id="2088108901">
          <w:marLeft w:val="0"/>
          <w:marRight w:val="0"/>
          <w:marTop w:val="0"/>
          <w:marBottom w:val="0"/>
          <w:divBdr>
            <w:top w:val="none" w:sz="0" w:space="0" w:color="auto"/>
            <w:left w:val="none" w:sz="0" w:space="0" w:color="auto"/>
            <w:bottom w:val="none" w:sz="0" w:space="0" w:color="auto"/>
            <w:right w:val="none" w:sz="0" w:space="0" w:color="auto"/>
          </w:divBdr>
          <w:divsChild>
            <w:div w:id="2079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3273">
      <w:bodyDiv w:val="1"/>
      <w:marLeft w:val="0"/>
      <w:marRight w:val="0"/>
      <w:marTop w:val="0"/>
      <w:marBottom w:val="0"/>
      <w:divBdr>
        <w:top w:val="none" w:sz="0" w:space="0" w:color="auto"/>
        <w:left w:val="none" w:sz="0" w:space="0" w:color="auto"/>
        <w:bottom w:val="none" w:sz="0" w:space="0" w:color="auto"/>
        <w:right w:val="none" w:sz="0" w:space="0" w:color="auto"/>
      </w:divBdr>
      <w:divsChild>
        <w:div w:id="954870428">
          <w:marLeft w:val="0"/>
          <w:marRight w:val="0"/>
          <w:marTop w:val="0"/>
          <w:marBottom w:val="0"/>
          <w:divBdr>
            <w:top w:val="none" w:sz="0" w:space="0" w:color="auto"/>
            <w:left w:val="none" w:sz="0" w:space="0" w:color="auto"/>
            <w:bottom w:val="none" w:sz="0" w:space="0" w:color="auto"/>
            <w:right w:val="none" w:sz="0" w:space="0" w:color="auto"/>
          </w:divBdr>
          <w:divsChild>
            <w:div w:id="15283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042">
      <w:bodyDiv w:val="1"/>
      <w:marLeft w:val="0"/>
      <w:marRight w:val="0"/>
      <w:marTop w:val="0"/>
      <w:marBottom w:val="0"/>
      <w:divBdr>
        <w:top w:val="none" w:sz="0" w:space="0" w:color="auto"/>
        <w:left w:val="none" w:sz="0" w:space="0" w:color="auto"/>
        <w:bottom w:val="none" w:sz="0" w:space="0" w:color="auto"/>
        <w:right w:val="none" w:sz="0" w:space="0" w:color="auto"/>
      </w:divBdr>
      <w:divsChild>
        <w:div w:id="262811917">
          <w:marLeft w:val="0"/>
          <w:marRight w:val="0"/>
          <w:marTop w:val="0"/>
          <w:marBottom w:val="0"/>
          <w:divBdr>
            <w:top w:val="none" w:sz="0" w:space="0" w:color="auto"/>
            <w:left w:val="none" w:sz="0" w:space="0" w:color="auto"/>
            <w:bottom w:val="none" w:sz="0" w:space="0" w:color="auto"/>
            <w:right w:val="none" w:sz="0" w:space="0" w:color="auto"/>
          </w:divBdr>
          <w:divsChild>
            <w:div w:id="1572084438">
              <w:marLeft w:val="0"/>
              <w:marRight w:val="0"/>
              <w:marTop w:val="0"/>
              <w:marBottom w:val="0"/>
              <w:divBdr>
                <w:top w:val="none" w:sz="0" w:space="0" w:color="auto"/>
                <w:left w:val="none" w:sz="0" w:space="0" w:color="auto"/>
                <w:bottom w:val="none" w:sz="0" w:space="0" w:color="auto"/>
                <w:right w:val="none" w:sz="0" w:space="0" w:color="auto"/>
              </w:divBdr>
            </w:div>
          </w:divsChild>
        </w:div>
        <w:div w:id="1144657392">
          <w:marLeft w:val="0"/>
          <w:marRight w:val="0"/>
          <w:marTop w:val="0"/>
          <w:marBottom w:val="0"/>
          <w:divBdr>
            <w:top w:val="none" w:sz="0" w:space="0" w:color="auto"/>
            <w:left w:val="none" w:sz="0" w:space="0" w:color="auto"/>
            <w:bottom w:val="none" w:sz="0" w:space="0" w:color="auto"/>
            <w:right w:val="none" w:sz="0" w:space="0" w:color="auto"/>
          </w:divBdr>
        </w:div>
        <w:div w:id="667371051">
          <w:marLeft w:val="0"/>
          <w:marRight w:val="0"/>
          <w:marTop w:val="0"/>
          <w:marBottom w:val="0"/>
          <w:divBdr>
            <w:top w:val="none" w:sz="0" w:space="0" w:color="auto"/>
            <w:left w:val="none" w:sz="0" w:space="0" w:color="auto"/>
            <w:bottom w:val="none" w:sz="0" w:space="0" w:color="auto"/>
            <w:right w:val="none" w:sz="0" w:space="0" w:color="auto"/>
          </w:divBdr>
        </w:div>
        <w:div w:id="2055734982">
          <w:marLeft w:val="0"/>
          <w:marRight w:val="0"/>
          <w:marTop w:val="0"/>
          <w:marBottom w:val="0"/>
          <w:divBdr>
            <w:top w:val="none" w:sz="0" w:space="0" w:color="auto"/>
            <w:left w:val="none" w:sz="0" w:space="0" w:color="auto"/>
            <w:bottom w:val="none" w:sz="0" w:space="0" w:color="auto"/>
            <w:right w:val="none" w:sz="0" w:space="0" w:color="auto"/>
          </w:divBdr>
        </w:div>
        <w:div w:id="1537814625">
          <w:marLeft w:val="0"/>
          <w:marRight w:val="0"/>
          <w:marTop w:val="0"/>
          <w:marBottom w:val="0"/>
          <w:divBdr>
            <w:top w:val="none" w:sz="0" w:space="0" w:color="auto"/>
            <w:left w:val="none" w:sz="0" w:space="0" w:color="auto"/>
            <w:bottom w:val="none" w:sz="0" w:space="0" w:color="auto"/>
            <w:right w:val="none" w:sz="0" w:space="0" w:color="auto"/>
          </w:divBdr>
        </w:div>
        <w:div w:id="322975561">
          <w:marLeft w:val="0"/>
          <w:marRight w:val="0"/>
          <w:marTop w:val="0"/>
          <w:marBottom w:val="0"/>
          <w:divBdr>
            <w:top w:val="none" w:sz="0" w:space="0" w:color="auto"/>
            <w:left w:val="none" w:sz="0" w:space="0" w:color="auto"/>
            <w:bottom w:val="none" w:sz="0" w:space="0" w:color="auto"/>
            <w:right w:val="none" w:sz="0" w:space="0" w:color="auto"/>
          </w:divBdr>
        </w:div>
        <w:div w:id="32116995">
          <w:marLeft w:val="0"/>
          <w:marRight w:val="0"/>
          <w:marTop w:val="0"/>
          <w:marBottom w:val="0"/>
          <w:divBdr>
            <w:top w:val="none" w:sz="0" w:space="0" w:color="auto"/>
            <w:left w:val="none" w:sz="0" w:space="0" w:color="auto"/>
            <w:bottom w:val="none" w:sz="0" w:space="0" w:color="auto"/>
            <w:right w:val="none" w:sz="0" w:space="0" w:color="auto"/>
          </w:divBdr>
        </w:div>
        <w:div w:id="922371308">
          <w:marLeft w:val="0"/>
          <w:marRight w:val="0"/>
          <w:marTop w:val="0"/>
          <w:marBottom w:val="0"/>
          <w:divBdr>
            <w:top w:val="none" w:sz="0" w:space="0" w:color="auto"/>
            <w:left w:val="none" w:sz="0" w:space="0" w:color="auto"/>
            <w:bottom w:val="none" w:sz="0" w:space="0" w:color="auto"/>
            <w:right w:val="none" w:sz="0" w:space="0" w:color="auto"/>
          </w:divBdr>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490/NG_5.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490/27.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490/NG.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2020-10-01T14:27:00Z</cp:lastPrinted>
  <dcterms:created xsi:type="dcterms:W3CDTF">2020-10-12T11:27:00Z</dcterms:created>
  <dcterms:modified xsi:type="dcterms:W3CDTF">2020-10-12T11:27:00Z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